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90F" w:rsidRPr="00EB24AA" w:rsidRDefault="003F190F" w:rsidP="003F190F">
      <w:pPr>
        <w:tabs>
          <w:tab w:val="left" w:pos="2700"/>
        </w:tabs>
        <w:spacing w:line="560" w:lineRule="exact"/>
        <w:jc w:val="left"/>
        <w:rPr>
          <w:rFonts w:ascii="黑体" w:eastAsia="黑体" w:hAnsi="黑体"/>
          <w:sz w:val="32"/>
          <w:szCs w:val="32"/>
        </w:rPr>
      </w:pPr>
      <w:r w:rsidRPr="00EB24AA">
        <w:rPr>
          <w:rFonts w:ascii="黑体" w:eastAsia="黑体" w:hAnsi="黑体" w:hint="eastAsia"/>
          <w:sz w:val="32"/>
          <w:szCs w:val="32"/>
        </w:rPr>
        <w:t>附件</w:t>
      </w:r>
      <w:r w:rsidRPr="00EB24AA">
        <w:rPr>
          <w:rFonts w:ascii="黑体" w:eastAsia="黑体" w:hAnsi="黑体"/>
          <w:sz w:val="32"/>
          <w:szCs w:val="32"/>
        </w:rPr>
        <w:t>1</w:t>
      </w:r>
    </w:p>
    <w:p w:rsidR="003F190F" w:rsidRDefault="003F190F" w:rsidP="003F190F">
      <w:pPr>
        <w:tabs>
          <w:tab w:val="left" w:pos="2700"/>
        </w:tabs>
        <w:spacing w:line="560" w:lineRule="exact"/>
        <w:jc w:val="center"/>
        <w:rPr>
          <w:rFonts w:ascii="方正小标宋简体" w:eastAsia="方正小标宋简体"/>
          <w:sz w:val="44"/>
          <w:szCs w:val="44"/>
        </w:rPr>
      </w:pPr>
      <w:r>
        <w:rPr>
          <w:rFonts w:ascii="方正小标宋简体" w:eastAsia="方正小标宋简体" w:hint="eastAsia"/>
          <w:sz w:val="44"/>
          <w:szCs w:val="44"/>
        </w:rPr>
        <w:t>广东省2019年普通高等学校招生统一考试</w:t>
      </w:r>
    </w:p>
    <w:p w:rsidR="003F190F" w:rsidRDefault="003F190F" w:rsidP="003F190F">
      <w:pPr>
        <w:tabs>
          <w:tab w:val="left" w:pos="2700"/>
        </w:tabs>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 xml:space="preserve">音乐术科考试大纲 </w:t>
      </w:r>
    </w:p>
    <w:p w:rsidR="003F190F" w:rsidRDefault="003F190F" w:rsidP="003F190F">
      <w:pPr>
        <w:tabs>
          <w:tab w:val="left" w:pos="2700"/>
        </w:tabs>
        <w:spacing w:line="560" w:lineRule="exact"/>
        <w:ind w:firstLineChars="200" w:firstLine="260"/>
        <w:rPr>
          <w:rFonts w:ascii="黑体" w:eastAsia="黑体"/>
          <w:sz w:val="13"/>
          <w:szCs w:val="13"/>
        </w:rPr>
      </w:pPr>
    </w:p>
    <w:p w:rsidR="003F190F" w:rsidRDefault="003F190F" w:rsidP="00EB24AA">
      <w:pPr>
        <w:tabs>
          <w:tab w:val="left" w:pos="2700"/>
        </w:tabs>
        <w:spacing w:line="480" w:lineRule="exact"/>
        <w:ind w:firstLineChars="200" w:firstLine="480"/>
        <w:rPr>
          <w:rFonts w:ascii="黑体" w:eastAsia="黑体"/>
          <w:sz w:val="24"/>
        </w:rPr>
      </w:pPr>
      <w:r>
        <w:rPr>
          <w:rFonts w:ascii="黑体" w:eastAsia="黑体" w:hint="eastAsia"/>
          <w:sz w:val="24"/>
        </w:rPr>
        <w:t>一、考试性质和目标</w:t>
      </w:r>
    </w:p>
    <w:p w:rsidR="003F190F" w:rsidRDefault="003F190F" w:rsidP="00EB24AA">
      <w:pPr>
        <w:tabs>
          <w:tab w:val="left" w:pos="2700"/>
        </w:tabs>
        <w:spacing w:line="480" w:lineRule="exact"/>
        <w:ind w:firstLineChars="200" w:firstLine="480"/>
        <w:rPr>
          <w:sz w:val="13"/>
          <w:szCs w:val="13"/>
        </w:rPr>
      </w:pPr>
      <w:r>
        <w:rPr>
          <w:rFonts w:hint="eastAsia"/>
          <w:sz w:val="24"/>
        </w:rPr>
        <w:t>普通高等学校招生音乐术科统一考试（以下简称音乐术科统考）是面向报考普通高等学校音乐类专业的考生进行的专业基础技能测试，是我省普通高考的组成部分。音乐术科统考主要考核或检测考生的音乐素质、音乐基础知识、演唱或演奏能力及表现能力，嗓音条件或器乐演奏的生理条件。通过考试选拔出具有音乐专业学习潜能、毕业后能从事音乐工作的普通高校音乐类专业合格新生。</w:t>
      </w:r>
    </w:p>
    <w:p w:rsidR="003F190F" w:rsidRDefault="003F190F" w:rsidP="00EB24AA">
      <w:pPr>
        <w:tabs>
          <w:tab w:val="left" w:pos="2700"/>
        </w:tabs>
        <w:spacing w:line="480" w:lineRule="exact"/>
        <w:ind w:firstLineChars="200" w:firstLine="480"/>
        <w:rPr>
          <w:rFonts w:ascii="黑体" w:eastAsia="黑体"/>
          <w:sz w:val="24"/>
        </w:rPr>
      </w:pPr>
      <w:r>
        <w:rPr>
          <w:rFonts w:ascii="黑体" w:eastAsia="黑体" w:hint="eastAsia"/>
          <w:sz w:val="24"/>
        </w:rPr>
        <w:t>二、考试科目</w:t>
      </w:r>
    </w:p>
    <w:p w:rsidR="003F190F" w:rsidRDefault="003F190F" w:rsidP="00EB24AA">
      <w:pPr>
        <w:tabs>
          <w:tab w:val="left" w:pos="2700"/>
        </w:tabs>
        <w:spacing w:line="480" w:lineRule="exact"/>
        <w:ind w:firstLineChars="200" w:firstLine="480"/>
        <w:rPr>
          <w:rFonts w:ascii="宋体" w:hAnsi="宋体"/>
          <w:sz w:val="24"/>
        </w:rPr>
      </w:pPr>
      <w:r>
        <w:rPr>
          <w:rFonts w:ascii="宋体" w:hAnsi="宋体" w:hint="eastAsia"/>
          <w:sz w:val="24"/>
        </w:rPr>
        <w:t>视唱练耳与乐理、声乐、器乐。</w:t>
      </w:r>
      <w:bookmarkStart w:id="0" w:name="_GoBack"/>
      <w:bookmarkEnd w:id="0"/>
    </w:p>
    <w:p w:rsidR="003F190F" w:rsidRDefault="003F190F" w:rsidP="00EB24AA">
      <w:pPr>
        <w:tabs>
          <w:tab w:val="left" w:pos="2700"/>
        </w:tabs>
        <w:spacing w:line="480" w:lineRule="exact"/>
        <w:ind w:firstLineChars="200" w:firstLine="480"/>
        <w:rPr>
          <w:rFonts w:ascii="宋体" w:hAnsi="宋体"/>
          <w:sz w:val="24"/>
        </w:rPr>
      </w:pPr>
      <w:r>
        <w:rPr>
          <w:rFonts w:hint="eastAsia"/>
          <w:sz w:val="24"/>
        </w:rPr>
        <w:t>器乐考生的应试乐器限定为：钢琴、</w:t>
      </w:r>
      <w:r>
        <w:rPr>
          <w:rFonts w:hAnsi="宋体"/>
          <w:sz w:val="24"/>
        </w:rPr>
        <w:t>小提琴、大提琴、长笛、单簧管、小号、萨克斯管、古典吉他、手风琴、双排键电子琴、二胡、高胡、古筝、琵琶、</w:t>
      </w:r>
      <w:proofErr w:type="gramStart"/>
      <w:r>
        <w:rPr>
          <w:rFonts w:hAnsi="宋体"/>
          <w:sz w:val="24"/>
        </w:rPr>
        <w:t>阮</w:t>
      </w:r>
      <w:proofErr w:type="gramEnd"/>
      <w:r>
        <w:rPr>
          <w:rFonts w:hAnsi="宋体"/>
          <w:sz w:val="24"/>
        </w:rPr>
        <w:t>、竹笛、扬琴、打击乐</w:t>
      </w:r>
      <w:r>
        <w:rPr>
          <w:rFonts w:hAnsi="宋体" w:hint="eastAsia"/>
          <w:sz w:val="24"/>
        </w:rPr>
        <w:t>，共</w:t>
      </w:r>
      <w:r>
        <w:rPr>
          <w:rFonts w:hAnsi="宋体" w:hint="eastAsia"/>
          <w:sz w:val="24"/>
        </w:rPr>
        <w:t>18</w:t>
      </w:r>
      <w:r>
        <w:rPr>
          <w:rFonts w:hAnsi="宋体" w:hint="eastAsia"/>
          <w:sz w:val="24"/>
        </w:rPr>
        <w:t>种乐器。</w:t>
      </w:r>
    </w:p>
    <w:p w:rsidR="003F190F" w:rsidRDefault="003F190F" w:rsidP="00EB24AA">
      <w:pPr>
        <w:tabs>
          <w:tab w:val="left" w:pos="2700"/>
        </w:tabs>
        <w:spacing w:line="480" w:lineRule="exact"/>
        <w:ind w:firstLineChars="197" w:firstLine="473"/>
        <w:rPr>
          <w:rFonts w:ascii="黑体" w:eastAsia="黑体"/>
          <w:sz w:val="24"/>
        </w:rPr>
      </w:pPr>
      <w:r>
        <w:rPr>
          <w:rFonts w:ascii="黑体" w:eastAsia="黑体" w:hint="eastAsia"/>
          <w:sz w:val="24"/>
        </w:rPr>
        <w:t>三、考试成绩计算办法</w:t>
      </w:r>
    </w:p>
    <w:p w:rsidR="003F190F" w:rsidRDefault="003F190F" w:rsidP="00EB24AA">
      <w:pPr>
        <w:tabs>
          <w:tab w:val="left" w:pos="2700"/>
        </w:tabs>
        <w:spacing w:line="480" w:lineRule="exact"/>
        <w:ind w:firstLineChars="200" w:firstLine="480"/>
        <w:rPr>
          <w:sz w:val="24"/>
        </w:rPr>
      </w:pPr>
      <w:r>
        <w:rPr>
          <w:rFonts w:hint="eastAsia"/>
          <w:sz w:val="24"/>
        </w:rPr>
        <w:t>各科目均按照满分</w:t>
      </w:r>
      <w:r>
        <w:rPr>
          <w:sz w:val="24"/>
        </w:rPr>
        <w:t>100</w:t>
      </w:r>
      <w:r>
        <w:rPr>
          <w:rFonts w:hint="eastAsia"/>
          <w:sz w:val="24"/>
        </w:rPr>
        <w:t>分进行评分。</w:t>
      </w:r>
    </w:p>
    <w:p w:rsidR="003F190F" w:rsidRDefault="003F190F" w:rsidP="00EB24AA">
      <w:pPr>
        <w:tabs>
          <w:tab w:val="left" w:pos="2700"/>
        </w:tabs>
        <w:spacing w:line="480" w:lineRule="exact"/>
        <w:ind w:firstLineChars="200" w:firstLine="480"/>
        <w:rPr>
          <w:rFonts w:ascii="宋体" w:hAnsi="宋体"/>
          <w:sz w:val="24"/>
        </w:rPr>
      </w:pPr>
      <w:r>
        <w:rPr>
          <w:rFonts w:hint="eastAsia"/>
          <w:sz w:val="24"/>
        </w:rPr>
        <w:t>考生音乐术科考试的总成绩</w:t>
      </w:r>
      <w:r>
        <w:rPr>
          <w:rFonts w:ascii="宋体" w:hAnsi="宋体" w:hint="eastAsia"/>
          <w:sz w:val="24"/>
        </w:rPr>
        <w:t>=(视唱练耳与乐理得分×30% +声乐得分×35% +器乐得分×35%)×3</w:t>
      </w:r>
      <w:r>
        <w:rPr>
          <w:rFonts w:hint="eastAsia"/>
          <w:sz w:val="24"/>
        </w:rPr>
        <w:t>，</w:t>
      </w:r>
      <w:r>
        <w:rPr>
          <w:rFonts w:ascii="宋体" w:hAnsi="宋体" w:hint="eastAsia"/>
          <w:sz w:val="24"/>
        </w:rPr>
        <w:t>四舍五入取整数计分。</w:t>
      </w:r>
    </w:p>
    <w:p w:rsidR="003F190F" w:rsidRDefault="003F190F" w:rsidP="00EB24AA">
      <w:pPr>
        <w:tabs>
          <w:tab w:val="left" w:pos="2700"/>
        </w:tabs>
        <w:spacing w:line="480" w:lineRule="exact"/>
        <w:ind w:firstLineChars="200" w:firstLine="480"/>
        <w:rPr>
          <w:sz w:val="24"/>
        </w:rPr>
      </w:pPr>
      <w:r>
        <w:rPr>
          <w:rFonts w:hint="eastAsia"/>
          <w:sz w:val="24"/>
        </w:rPr>
        <w:t>音乐术科统考总分满分为</w:t>
      </w:r>
      <w:r>
        <w:rPr>
          <w:rFonts w:ascii="宋体" w:hAnsi="宋体" w:hint="eastAsia"/>
          <w:sz w:val="24"/>
        </w:rPr>
        <w:t>300分。</w:t>
      </w:r>
    </w:p>
    <w:p w:rsidR="003F190F" w:rsidRDefault="003F190F" w:rsidP="00EB24AA">
      <w:pPr>
        <w:tabs>
          <w:tab w:val="left" w:pos="2700"/>
        </w:tabs>
        <w:spacing w:line="480" w:lineRule="exact"/>
        <w:ind w:firstLineChars="200" w:firstLine="480"/>
        <w:rPr>
          <w:rFonts w:ascii="黑体" w:eastAsia="黑体"/>
          <w:sz w:val="24"/>
        </w:rPr>
      </w:pPr>
      <w:r>
        <w:rPr>
          <w:rFonts w:ascii="黑体" w:eastAsia="黑体" w:hint="eastAsia"/>
          <w:sz w:val="24"/>
        </w:rPr>
        <w:t>四、考试内容、形式和评分标准</w:t>
      </w:r>
    </w:p>
    <w:p w:rsidR="003F190F" w:rsidRPr="00DE4FD6" w:rsidRDefault="003F190F" w:rsidP="00EB24AA">
      <w:pPr>
        <w:tabs>
          <w:tab w:val="left" w:pos="2700"/>
        </w:tabs>
        <w:spacing w:line="480" w:lineRule="exact"/>
        <w:ind w:firstLineChars="200" w:firstLine="480"/>
        <w:rPr>
          <w:rFonts w:ascii="黑体" w:eastAsia="黑体"/>
          <w:sz w:val="24"/>
        </w:rPr>
      </w:pPr>
      <w:r w:rsidRPr="00B70DF8">
        <w:rPr>
          <w:rFonts w:ascii="黑体" w:eastAsia="黑体" w:hint="eastAsia"/>
          <w:sz w:val="24"/>
        </w:rPr>
        <w:t>（一）视唱练耳与乐理考试内容、形式和评分标准</w:t>
      </w:r>
    </w:p>
    <w:p w:rsidR="003F190F" w:rsidRDefault="003F190F" w:rsidP="00EB24AA">
      <w:pPr>
        <w:spacing w:line="480" w:lineRule="exact"/>
        <w:ind w:firstLineChars="200" w:firstLine="482"/>
        <w:rPr>
          <w:rFonts w:ascii="宋体" w:hAnsi="宋体"/>
          <w:b/>
          <w:sz w:val="24"/>
        </w:rPr>
      </w:pPr>
      <w:r>
        <w:rPr>
          <w:rFonts w:ascii="宋体" w:hAnsi="宋体" w:hint="eastAsia"/>
          <w:b/>
          <w:sz w:val="24"/>
        </w:rPr>
        <w:t>1</w:t>
      </w:r>
      <w:r>
        <w:rPr>
          <w:rFonts w:ascii="黑体" w:eastAsia="黑体" w:hint="eastAsia"/>
          <w:bCs/>
          <w:sz w:val="24"/>
        </w:rPr>
        <w:t>．</w:t>
      </w:r>
      <w:r>
        <w:rPr>
          <w:rFonts w:ascii="宋体" w:hAnsi="宋体" w:hint="eastAsia"/>
          <w:b/>
          <w:sz w:val="24"/>
        </w:rPr>
        <w:t>考核目标</w:t>
      </w:r>
    </w:p>
    <w:p w:rsidR="003F190F" w:rsidRDefault="003F190F" w:rsidP="00EB24AA">
      <w:pPr>
        <w:spacing w:line="480" w:lineRule="exact"/>
        <w:rPr>
          <w:rFonts w:ascii="宋体" w:hAnsi="宋体"/>
          <w:sz w:val="24"/>
        </w:rPr>
      </w:pPr>
      <w:r>
        <w:rPr>
          <w:rFonts w:ascii="宋体" w:hAnsi="宋体" w:hint="eastAsia"/>
          <w:spacing w:val="8"/>
          <w:szCs w:val="21"/>
        </w:rPr>
        <w:t xml:space="preserve">  </w:t>
      </w:r>
      <w:r>
        <w:rPr>
          <w:rFonts w:ascii="宋体" w:hAnsi="宋体" w:hint="eastAsia"/>
          <w:sz w:val="24"/>
        </w:rPr>
        <w:t xml:space="preserve">  视唱练耳与乐理作为音乐院校招生考试的必考科目，旨在通过听辨、问答与视唱等方式对考生的音乐素质、音乐常识与音乐能力水平等进行全面考察，检测其学习音</w:t>
      </w:r>
      <w:r>
        <w:rPr>
          <w:rFonts w:ascii="宋体" w:hAnsi="宋体" w:hint="eastAsia"/>
          <w:sz w:val="24"/>
        </w:rPr>
        <w:lastRenderedPageBreak/>
        <w:t>乐的条件，考察其音乐陈述与表达能力及表现意识，评定其音乐发展的潜在能力。</w:t>
      </w:r>
    </w:p>
    <w:p w:rsidR="003F190F" w:rsidRDefault="003F190F" w:rsidP="00EB24AA">
      <w:pPr>
        <w:spacing w:line="480" w:lineRule="exact"/>
        <w:ind w:firstLineChars="200" w:firstLine="514"/>
        <w:rPr>
          <w:rFonts w:ascii="宋体" w:hAnsi="宋体"/>
          <w:b/>
          <w:spacing w:val="8"/>
          <w:sz w:val="24"/>
        </w:rPr>
      </w:pPr>
      <w:r>
        <w:rPr>
          <w:rFonts w:ascii="宋体" w:hAnsi="宋体" w:hint="eastAsia"/>
          <w:b/>
          <w:spacing w:val="8"/>
          <w:sz w:val="24"/>
        </w:rPr>
        <w:t>2</w:t>
      </w:r>
      <w:r>
        <w:rPr>
          <w:rFonts w:ascii="黑体" w:eastAsia="黑体" w:hint="eastAsia"/>
          <w:bCs/>
          <w:sz w:val="24"/>
        </w:rPr>
        <w:t>．</w:t>
      </w:r>
      <w:r>
        <w:rPr>
          <w:rFonts w:ascii="宋体" w:hAnsi="宋体" w:hint="eastAsia"/>
          <w:b/>
          <w:spacing w:val="8"/>
          <w:sz w:val="24"/>
        </w:rPr>
        <w:t>考试形式</w:t>
      </w:r>
    </w:p>
    <w:p w:rsidR="003F190F" w:rsidRDefault="003F190F" w:rsidP="00EB24AA">
      <w:pPr>
        <w:spacing w:line="480" w:lineRule="exact"/>
        <w:rPr>
          <w:rFonts w:ascii="宋体" w:hAnsi="宋体"/>
          <w:b/>
          <w:spacing w:val="8"/>
          <w:sz w:val="24"/>
        </w:rPr>
      </w:pPr>
      <w:r>
        <w:rPr>
          <w:rFonts w:ascii="宋体" w:hAnsi="宋体" w:hint="eastAsia"/>
          <w:spacing w:val="8"/>
          <w:szCs w:val="21"/>
        </w:rPr>
        <w:t xml:space="preserve">    </w:t>
      </w:r>
      <w:r>
        <w:rPr>
          <w:rFonts w:ascii="宋体" w:hAnsi="宋体" w:hint="eastAsia"/>
          <w:spacing w:val="8"/>
          <w:sz w:val="24"/>
        </w:rPr>
        <w:t>分为机考（试题用计算机考试，</w:t>
      </w:r>
      <w:proofErr w:type="gramStart"/>
      <w:r>
        <w:rPr>
          <w:rFonts w:ascii="宋体" w:hAnsi="宋体" w:hint="eastAsia"/>
          <w:spacing w:val="8"/>
          <w:sz w:val="24"/>
        </w:rPr>
        <w:t>简称机考</w:t>
      </w:r>
      <w:proofErr w:type="gramEnd"/>
      <w:r>
        <w:rPr>
          <w:rFonts w:ascii="宋体" w:hAnsi="宋体" w:hint="eastAsia"/>
          <w:spacing w:val="8"/>
          <w:sz w:val="24"/>
        </w:rPr>
        <w:t>，下同）与面试两种形式。</w:t>
      </w:r>
      <w:r>
        <w:rPr>
          <w:rFonts w:ascii="宋体" w:hAnsi="宋体" w:cs="宋体" w:hint="eastAsia"/>
          <w:spacing w:val="8"/>
          <w:sz w:val="24"/>
          <w:szCs w:val="32"/>
        </w:rPr>
        <w:t>练耳和乐理</w:t>
      </w:r>
      <w:proofErr w:type="gramStart"/>
      <w:r>
        <w:rPr>
          <w:rFonts w:ascii="宋体" w:hAnsi="宋体" w:cs="宋体" w:hint="eastAsia"/>
          <w:spacing w:val="8"/>
          <w:sz w:val="24"/>
          <w:szCs w:val="32"/>
        </w:rPr>
        <w:t>采用机考形式</w:t>
      </w:r>
      <w:proofErr w:type="gramEnd"/>
      <w:r>
        <w:rPr>
          <w:rFonts w:ascii="宋体" w:hAnsi="宋体" w:hint="eastAsia"/>
          <w:spacing w:val="8"/>
          <w:sz w:val="24"/>
        </w:rPr>
        <w:t>，通过对考生练耳能力和乐理的测试，判定其整体音乐素质。视唱采用面试形式，着重考察考生的音准、节奏、流畅性以及音乐的表现力。机考题为50道选择题，考试时长90分钟，占总分值的80%,练耳与</w:t>
      </w:r>
      <w:proofErr w:type="gramStart"/>
      <w:r>
        <w:rPr>
          <w:rFonts w:ascii="宋体" w:hAnsi="宋体" w:hint="eastAsia"/>
          <w:spacing w:val="8"/>
          <w:sz w:val="24"/>
        </w:rPr>
        <w:t>乐理机考题</w:t>
      </w:r>
      <w:proofErr w:type="gramEnd"/>
      <w:r>
        <w:rPr>
          <w:rFonts w:ascii="宋体" w:hAnsi="宋体" w:hint="eastAsia"/>
          <w:spacing w:val="8"/>
          <w:sz w:val="24"/>
        </w:rPr>
        <w:t>型示例详见附录1；面试题为单声部旋律一首（五线谱），占总分值的20%，视唱面试题型示例详见附录2。</w:t>
      </w:r>
    </w:p>
    <w:p w:rsidR="003F190F" w:rsidRDefault="003F190F" w:rsidP="00EB24AA">
      <w:pPr>
        <w:spacing w:line="480" w:lineRule="exact"/>
        <w:ind w:firstLineChars="200" w:firstLine="480"/>
        <w:rPr>
          <w:rFonts w:ascii="黑体" w:eastAsia="黑体" w:hAnsi="宋体"/>
          <w:bCs/>
          <w:sz w:val="24"/>
        </w:rPr>
      </w:pPr>
      <w:r>
        <w:rPr>
          <w:rFonts w:eastAsia="黑体" w:hint="eastAsia"/>
          <w:bCs/>
          <w:sz w:val="24"/>
        </w:rPr>
        <w:t>3</w:t>
      </w:r>
      <w:r>
        <w:rPr>
          <w:rFonts w:ascii="黑体" w:eastAsia="黑体" w:hint="eastAsia"/>
          <w:bCs/>
          <w:sz w:val="24"/>
        </w:rPr>
        <w:t>．</w:t>
      </w:r>
      <w:r>
        <w:rPr>
          <w:rFonts w:ascii="黑体" w:eastAsia="黑体" w:hAnsi="宋体" w:hint="eastAsia"/>
          <w:bCs/>
          <w:sz w:val="24"/>
        </w:rPr>
        <w:t>考试内容</w:t>
      </w:r>
    </w:p>
    <w:p w:rsidR="003F190F" w:rsidRDefault="003F190F" w:rsidP="00EB24AA">
      <w:pPr>
        <w:spacing w:line="480" w:lineRule="exact"/>
        <w:ind w:firstLineChars="150" w:firstLine="360"/>
        <w:rPr>
          <w:rFonts w:ascii="宋体" w:hAnsi="宋体"/>
          <w:sz w:val="24"/>
        </w:rPr>
      </w:pPr>
      <w:r>
        <w:rPr>
          <w:rFonts w:ascii="黑体" w:eastAsia="黑体" w:hAnsi="宋体" w:hint="eastAsia"/>
          <w:bCs/>
          <w:sz w:val="24"/>
        </w:rPr>
        <w:t>（1）练耳与乐理部分</w:t>
      </w:r>
    </w:p>
    <w:p w:rsidR="003F190F" w:rsidRDefault="003F190F" w:rsidP="00EB24AA">
      <w:pPr>
        <w:spacing w:line="480" w:lineRule="exact"/>
        <w:ind w:firstLineChars="150" w:firstLine="361"/>
        <w:rPr>
          <w:rFonts w:ascii="宋体" w:hAnsi="宋体"/>
          <w:b/>
          <w:bCs/>
          <w:sz w:val="24"/>
        </w:rPr>
      </w:pPr>
      <w:r>
        <w:rPr>
          <w:rFonts w:ascii="宋体" w:hAnsi="宋体" w:hint="eastAsia"/>
          <w:b/>
          <w:bCs/>
          <w:sz w:val="24"/>
        </w:rPr>
        <w:t>第一部分：练耳</w:t>
      </w:r>
    </w:p>
    <w:p w:rsidR="003F190F" w:rsidRDefault="003F190F" w:rsidP="00EB24AA">
      <w:pPr>
        <w:spacing w:line="480" w:lineRule="exact"/>
        <w:ind w:firstLineChars="150" w:firstLine="360"/>
        <w:rPr>
          <w:rFonts w:ascii="宋体" w:hAnsi="宋体"/>
          <w:sz w:val="24"/>
        </w:rPr>
      </w:pPr>
      <w:r>
        <w:rPr>
          <w:rFonts w:ascii="宋体" w:hAnsi="宋体" w:hint="eastAsia"/>
          <w:sz w:val="24"/>
        </w:rPr>
        <w:t>主要考查考生对音高、音长、音强、音色等音的属性的基本辨别能力和音乐常识。</w:t>
      </w:r>
    </w:p>
    <w:p w:rsidR="003F190F" w:rsidRDefault="003F190F" w:rsidP="00EB24AA">
      <w:pPr>
        <w:spacing w:line="480" w:lineRule="exact"/>
        <w:ind w:firstLineChars="150" w:firstLine="360"/>
        <w:rPr>
          <w:rFonts w:ascii="宋体" w:hAnsi="宋体"/>
          <w:bCs/>
          <w:kern w:val="44"/>
          <w:sz w:val="24"/>
        </w:rPr>
      </w:pPr>
      <w:r>
        <w:rPr>
          <w:rFonts w:ascii="宋体" w:hAnsi="宋体" w:hint="eastAsia"/>
          <w:bCs/>
          <w:kern w:val="44"/>
          <w:sz w:val="24"/>
        </w:rPr>
        <w:t>考试范围包括：</w:t>
      </w:r>
    </w:p>
    <w:p w:rsidR="003F190F" w:rsidRDefault="003F190F" w:rsidP="00EB24AA">
      <w:pPr>
        <w:spacing w:line="480" w:lineRule="exact"/>
        <w:ind w:firstLineChars="199" w:firstLine="478"/>
        <w:rPr>
          <w:rFonts w:ascii="宋体" w:hAnsi="宋体"/>
          <w:bCs/>
          <w:kern w:val="44"/>
          <w:sz w:val="24"/>
        </w:rPr>
      </w:pPr>
      <w:r>
        <w:rPr>
          <w:rFonts w:ascii="宋体" w:hAnsi="宋体" w:hint="eastAsia"/>
          <w:bCs/>
          <w:kern w:val="44"/>
          <w:sz w:val="24"/>
        </w:rPr>
        <w:t>①</w:t>
      </w:r>
      <w:r>
        <w:rPr>
          <w:rFonts w:ascii="宋体" w:hAnsi="宋体" w:hint="eastAsia"/>
          <w:b/>
          <w:bCs/>
          <w:kern w:val="44"/>
          <w:sz w:val="24"/>
        </w:rPr>
        <w:t>单音：</w:t>
      </w:r>
      <w:r>
        <w:rPr>
          <w:rFonts w:ascii="宋体" w:hAnsi="宋体" w:hint="eastAsia"/>
          <w:bCs/>
          <w:kern w:val="44"/>
          <w:sz w:val="24"/>
        </w:rPr>
        <w:t>相邻音为单音程。</w:t>
      </w:r>
    </w:p>
    <w:p w:rsidR="003F190F" w:rsidRDefault="003F190F" w:rsidP="00EB24AA">
      <w:pPr>
        <w:spacing w:line="480" w:lineRule="exact"/>
        <w:ind w:firstLineChars="200" w:firstLine="480"/>
        <w:rPr>
          <w:rFonts w:ascii="宋体" w:hAnsi="宋体"/>
          <w:bCs/>
          <w:kern w:val="44"/>
          <w:sz w:val="24"/>
        </w:rPr>
      </w:pPr>
      <w:r>
        <w:rPr>
          <w:rFonts w:ascii="宋体" w:hAnsi="宋体" w:hint="eastAsia"/>
          <w:bCs/>
          <w:kern w:val="44"/>
          <w:sz w:val="24"/>
        </w:rPr>
        <w:t>②</w:t>
      </w:r>
      <w:r>
        <w:rPr>
          <w:rFonts w:ascii="宋体" w:hAnsi="宋体" w:hint="eastAsia"/>
          <w:b/>
          <w:bCs/>
          <w:kern w:val="44"/>
          <w:sz w:val="24"/>
        </w:rPr>
        <w:t>音组</w:t>
      </w:r>
      <w:r>
        <w:rPr>
          <w:rFonts w:ascii="宋体" w:hAnsi="宋体" w:hint="eastAsia"/>
          <w:bCs/>
          <w:kern w:val="44"/>
          <w:sz w:val="24"/>
        </w:rPr>
        <w:t>：分解和弦及多音</w:t>
      </w:r>
      <w:proofErr w:type="gramStart"/>
      <w:r>
        <w:rPr>
          <w:rFonts w:ascii="宋体" w:hAnsi="宋体" w:hint="eastAsia"/>
          <w:bCs/>
          <w:kern w:val="44"/>
          <w:sz w:val="24"/>
        </w:rPr>
        <w:t>音</w:t>
      </w:r>
      <w:proofErr w:type="gramEnd"/>
      <w:r>
        <w:rPr>
          <w:rFonts w:ascii="宋体" w:hAnsi="宋体" w:hint="eastAsia"/>
          <w:bCs/>
          <w:kern w:val="44"/>
          <w:sz w:val="24"/>
        </w:rPr>
        <w:t>组。和弦限定在原、转位的大三、小三、减三和弦及大小七、小小七和弦的范围内；多音</w:t>
      </w:r>
      <w:proofErr w:type="gramStart"/>
      <w:r>
        <w:rPr>
          <w:rFonts w:ascii="宋体" w:hAnsi="宋体" w:hint="eastAsia"/>
          <w:bCs/>
          <w:kern w:val="44"/>
          <w:sz w:val="24"/>
        </w:rPr>
        <w:t>音</w:t>
      </w:r>
      <w:proofErr w:type="gramEnd"/>
      <w:r>
        <w:rPr>
          <w:rFonts w:ascii="宋体" w:hAnsi="宋体" w:hint="eastAsia"/>
          <w:bCs/>
          <w:kern w:val="44"/>
          <w:sz w:val="24"/>
        </w:rPr>
        <w:t>组</w:t>
      </w:r>
      <w:proofErr w:type="gramStart"/>
      <w:r>
        <w:rPr>
          <w:rFonts w:ascii="宋体" w:hAnsi="宋体" w:hint="eastAsia"/>
          <w:bCs/>
          <w:kern w:val="44"/>
          <w:sz w:val="24"/>
        </w:rPr>
        <w:t>含变</w:t>
      </w:r>
      <w:proofErr w:type="gramEnd"/>
      <w:r>
        <w:rPr>
          <w:rFonts w:ascii="宋体" w:hAnsi="宋体" w:hint="eastAsia"/>
          <w:bCs/>
          <w:kern w:val="44"/>
          <w:sz w:val="24"/>
        </w:rPr>
        <w:t>化音级。</w:t>
      </w:r>
    </w:p>
    <w:p w:rsidR="003F190F" w:rsidRDefault="003F190F" w:rsidP="00EB24AA">
      <w:pPr>
        <w:spacing w:line="480" w:lineRule="exact"/>
        <w:ind w:firstLineChars="200" w:firstLine="480"/>
        <w:rPr>
          <w:rFonts w:ascii="宋体" w:hAnsi="宋体"/>
          <w:bCs/>
          <w:kern w:val="44"/>
          <w:sz w:val="24"/>
        </w:rPr>
      </w:pPr>
      <w:r>
        <w:rPr>
          <w:rFonts w:ascii="宋体" w:hAnsi="宋体" w:hint="eastAsia"/>
          <w:bCs/>
          <w:kern w:val="44"/>
          <w:sz w:val="24"/>
        </w:rPr>
        <w:t>③</w:t>
      </w:r>
      <w:r>
        <w:rPr>
          <w:rFonts w:ascii="宋体" w:hAnsi="宋体" w:hint="eastAsia"/>
          <w:b/>
          <w:bCs/>
          <w:kern w:val="44"/>
          <w:sz w:val="24"/>
        </w:rPr>
        <w:t>音阶</w:t>
      </w:r>
      <w:r>
        <w:rPr>
          <w:rFonts w:ascii="宋体" w:hAnsi="宋体" w:hint="eastAsia"/>
          <w:bCs/>
          <w:kern w:val="44"/>
          <w:sz w:val="24"/>
        </w:rPr>
        <w:t>：自然、和声、旋律三种大、小调式和中国民族五声性调式。</w:t>
      </w:r>
    </w:p>
    <w:p w:rsidR="003F190F" w:rsidRDefault="003F190F" w:rsidP="00EB24AA">
      <w:pPr>
        <w:spacing w:line="480" w:lineRule="exact"/>
        <w:ind w:firstLineChars="200" w:firstLine="480"/>
        <w:rPr>
          <w:rFonts w:ascii="宋体" w:hAnsi="宋体"/>
          <w:bCs/>
          <w:kern w:val="44"/>
          <w:sz w:val="24"/>
        </w:rPr>
      </w:pPr>
      <w:r>
        <w:rPr>
          <w:rFonts w:ascii="宋体" w:hAnsi="宋体" w:hint="eastAsia"/>
          <w:bCs/>
          <w:kern w:val="44"/>
          <w:sz w:val="24"/>
        </w:rPr>
        <w:t>④</w:t>
      </w:r>
      <w:r>
        <w:rPr>
          <w:rFonts w:ascii="宋体" w:hAnsi="宋体" w:hint="eastAsia"/>
          <w:b/>
          <w:bCs/>
          <w:kern w:val="44"/>
          <w:sz w:val="24"/>
        </w:rPr>
        <w:t>音程</w:t>
      </w:r>
      <w:r>
        <w:rPr>
          <w:rFonts w:ascii="宋体" w:hAnsi="宋体" w:hint="eastAsia"/>
          <w:bCs/>
          <w:kern w:val="44"/>
          <w:sz w:val="24"/>
        </w:rPr>
        <w:t>：八度以内的自然音程。</w:t>
      </w:r>
    </w:p>
    <w:p w:rsidR="003F190F" w:rsidRDefault="003F190F" w:rsidP="00EB24AA">
      <w:pPr>
        <w:spacing w:line="480" w:lineRule="exact"/>
        <w:ind w:firstLineChars="200" w:firstLine="480"/>
        <w:rPr>
          <w:rFonts w:ascii="宋体" w:hAnsi="宋体"/>
          <w:bCs/>
          <w:kern w:val="44"/>
          <w:sz w:val="24"/>
        </w:rPr>
      </w:pPr>
      <w:r>
        <w:rPr>
          <w:rFonts w:ascii="宋体" w:hAnsi="宋体" w:hint="eastAsia"/>
          <w:bCs/>
          <w:kern w:val="44"/>
          <w:sz w:val="24"/>
        </w:rPr>
        <w:t>⑤</w:t>
      </w:r>
      <w:r>
        <w:rPr>
          <w:rFonts w:ascii="宋体" w:hAnsi="宋体" w:hint="eastAsia"/>
          <w:b/>
          <w:bCs/>
          <w:kern w:val="44"/>
          <w:sz w:val="24"/>
        </w:rPr>
        <w:t>和弦</w:t>
      </w:r>
      <w:r>
        <w:rPr>
          <w:rFonts w:ascii="宋体" w:hAnsi="宋体" w:hint="eastAsia"/>
          <w:bCs/>
          <w:kern w:val="44"/>
          <w:sz w:val="24"/>
        </w:rPr>
        <w:t>：大三、小三、减三和弦原、转位以及大小七、小小七和弦原位。</w:t>
      </w:r>
    </w:p>
    <w:p w:rsidR="003F190F" w:rsidRDefault="003F190F" w:rsidP="00EB24AA">
      <w:pPr>
        <w:spacing w:line="480" w:lineRule="exact"/>
        <w:ind w:leftChars="228" w:left="479"/>
        <w:rPr>
          <w:rFonts w:ascii="宋体" w:hAnsi="宋体"/>
          <w:bCs/>
          <w:kern w:val="44"/>
          <w:sz w:val="24"/>
        </w:rPr>
      </w:pPr>
      <w:r>
        <w:rPr>
          <w:rFonts w:ascii="宋体" w:hAnsi="宋体" w:hint="eastAsia"/>
          <w:bCs/>
          <w:kern w:val="44"/>
          <w:sz w:val="24"/>
        </w:rPr>
        <w:t>⑥</w:t>
      </w:r>
      <w:r>
        <w:rPr>
          <w:rFonts w:ascii="宋体" w:hAnsi="宋体" w:hint="eastAsia"/>
          <w:b/>
          <w:bCs/>
          <w:kern w:val="44"/>
          <w:sz w:val="24"/>
        </w:rPr>
        <w:t>节奏</w:t>
      </w:r>
      <w:r>
        <w:rPr>
          <w:rFonts w:ascii="宋体" w:hAnsi="宋体" w:hint="eastAsia"/>
          <w:bCs/>
          <w:kern w:val="44"/>
          <w:sz w:val="24"/>
        </w:rPr>
        <w:t>：节拍为</w:t>
      </w:r>
      <w:r w:rsidRPr="004B2B75">
        <w:rPr>
          <w:rFonts w:ascii="宋体" w:hAnsi="宋体"/>
          <w:bCs/>
          <w:kern w:val="44"/>
          <w:position w:val="-12"/>
          <w:sz w:val="24"/>
        </w:rPr>
        <w:object w:dxaOrig="199" w:dyaOrig="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18pt;mso-position-horizontal-relative:page;mso-position-vertical-relative:page" o:ole="">
            <v:imagedata r:id="rId6" o:title=""/>
          </v:shape>
          <o:OLEObject Type="Embed" ProgID="Equation.3" ShapeID="_x0000_i1025" DrawAspect="Content" ObjectID="_1598789818" r:id="rId7"/>
        </w:object>
      </w:r>
      <w:r>
        <w:rPr>
          <w:rFonts w:ascii="宋体" w:hAnsi="宋体" w:hint="eastAsia"/>
          <w:bCs/>
          <w:kern w:val="44"/>
          <w:sz w:val="24"/>
        </w:rPr>
        <w:t>、</w:t>
      </w:r>
      <w:r w:rsidRPr="004B2B75">
        <w:rPr>
          <w:rFonts w:ascii="宋体" w:hAnsi="宋体"/>
          <w:bCs/>
          <w:kern w:val="44"/>
          <w:position w:val="-12"/>
          <w:sz w:val="24"/>
        </w:rPr>
        <w:object w:dxaOrig="199" w:dyaOrig="359">
          <v:shape id="_x0000_i1026" type="#_x0000_t75" style="width:9.6pt;height:18pt;mso-position-horizontal-relative:page;mso-position-vertical-relative:page" o:ole="">
            <v:imagedata r:id="rId8" o:title=""/>
          </v:shape>
          <o:OLEObject Type="Embed" ProgID="Equation.3" ShapeID="_x0000_i1026" DrawAspect="Content" ObjectID="_1598789819" r:id="rId9"/>
        </w:object>
      </w:r>
      <w:r>
        <w:rPr>
          <w:rFonts w:ascii="宋体" w:hAnsi="宋体" w:hint="eastAsia"/>
          <w:bCs/>
          <w:kern w:val="44"/>
          <w:sz w:val="24"/>
        </w:rPr>
        <w:t>、</w:t>
      </w:r>
      <w:r w:rsidRPr="004B2B75">
        <w:rPr>
          <w:rFonts w:ascii="宋体" w:hAnsi="宋体"/>
          <w:bCs/>
          <w:kern w:val="44"/>
          <w:position w:val="-12"/>
          <w:sz w:val="24"/>
        </w:rPr>
        <w:object w:dxaOrig="179" w:dyaOrig="359">
          <v:shape id="_x0000_i1027" type="#_x0000_t75" style="width:9pt;height:17.4pt;mso-position-horizontal-relative:page;mso-position-vertical-relative:page" o:ole="">
            <v:imagedata r:id="rId10" o:title=""/>
          </v:shape>
          <o:OLEObject Type="Embed" ProgID="Equation.3" ShapeID="_x0000_i1027" DrawAspect="Content" ObjectID="_1598789820" r:id="rId11"/>
        </w:object>
      </w:r>
      <w:r>
        <w:rPr>
          <w:rFonts w:ascii="宋体" w:hAnsi="宋体" w:hint="eastAsia"/>
          <w:bCs/>
          <w:kern w:val="44"/>
          <w:sz w:val="24"/>
        </w:rPr>
        <w:t>拍子，长度为4至8小节；节奏为常用节奏型。</w:t>
      </w:r>
    </w:p>
    <w:p w:rsidR="003F190F" w:rsidRDefault="003F190F" w:rsidP="00EB24AA">
      <w:pPr>
        <w:spacing w:line="480" w:lineRule="exact"/>
        <w:ind w:firstLineChars="200" w:firstLine="482"/>
        <w:rPr>
          <w:rFonts w:ascii="宋体" w:hAnsi="宋体"/>
          <w:bCs/>
          <w:spacing w:val="-10"/>
          <w:kern w:val="44"/>
          <w:sz w:val="24"/>
        </w:rPr>
      </w:pPr>
      <w:r>
        <w:rPr>
          <w:rFonts w:ascii="宋体" w:hAnsi="宋体" w:hint="eastAsia"/>
          <w:b/>
          <w:bCs/>
          <w:kern w:val="44"/>
          <w:sz w:val="24"/>
        </w:rPr>
        <w:t>⑦旋律</w:t>
      </w:r>
      <w:r>
        <w:rPr>
          <w:rFonts w:ascii="宋体" w:hAnsi="宋体" w:hint="eastAsia"/>
          <w:bCs/>
          <w:kern w:val="44"/>
          <w:sz w:val="24"/>
        </w:rPr>
        <w:t>：单声部。调式调性限定在自然、和声、旋律三种大、小调和中国民族五声性调式（可含调式变音）的范围内。节拍为</w:t>
      </w:r>
      <w:r w:rsidRPr="004B2B75">
        <w:rPr>
          <w:rFonts w:ascii="宋体" w:hAnsi="宋体"/>
          <w:bCs/>
          <w:kern w:val="44"/>
          <w:position w:val="-12"/>
          <w:sz w:val="24"/>
        </w:rPr>
        <w:object w:dxaOrig="199" w:dyaOrig="359">
          <v:shape id="_x0000_i1028" type="#_x0000_t75" style="width:9.6pt;height:18pt;mso-position-horizontal-relative:page;mso-position-vertical-relative:page" o:ole="">
            <v:imagedata r:id="rId6" o:title=""/>
          </v:shape>
          <o:OLEObject Type="Embed" ProgID="Equation.3" ShapeID="_x0000_i1028" DrawAspect="Content" ObjectID="_1598789821" r:id="rId12"/>
        </w:object>
      </w:r>
      <w:r>
        <w:rPr>
          <w:rFonts w:ascii="宋体" w:hAnsi="宋体" w:hint="eastAsia"/>
          <w:bCs/>
          <w:kern w:val="44"/>
          <w:sz w:val="24"/>
        </w:rPr>
        <w:t>、</w:t>
      </w:r>
      <w:r w:rsidRPr="004B2B75">
        <w:rPr>
          <w:rFonts w:ascii="宋体" w:hAnsi="宋体"/>
          <w:bCs/>
          <w:kern w:val="44"/>
          <w:position w:val="-12"/>
          <w:sz w:val="24"/>
        </w:rPr>
        <w:object w:dxaOrig="199" w:dyaOrig="359">
          <v:shape id="_x0000_i1029" type="#_x0000_t75" style="width:9.6pt;height:18pt;mso-position-horizontal-relative:page;mso-position-vertical-relative:page" o:ole="">
            <v:imagedata r:id="rId8" o:title=""/>
          </v:shape>
          <o:OLEObject Type="Embed" ProgID="Equation.3" ShapeID="_x0000_i1029" DrawAspect="Content" ObjectID="_1598789822" r:id="rId13"/>
        </w:object>
      </w:r>
      <w:r>
        <w:rPr>
          <w:rFonts w:ascii="宋体" w:hAnsi="宋体" w:hint="eastAsia"/>
          <w:bCs/>
          <w:kern w:val="44"/>
          <w:sz w:val="24"/>
        </w:rPr>
        <w:t>、</w:t>
      </w:r>
      <w:r w:rsidRPr="004B2B75">
        <w:rPr>
          <w:rFonts w:ascii="宋体" w:hAnsi="宋体"/>
          <w:bCs/>
          <w:kern w:val="44"/>
          <w:position w:val="-12"/>
          <w:sz w:val="24"/>
        </w:rPr>
        <w:object w:dxaOrig="199" w:dyaOrig="359">
          <v:shape id="_x0000_i1030" type="#_x0000_t75" style="width:9.6pt;height:18pt;mso-position-horizontal-relative:page;mso-position-vertical-relative:page" o:ole="">
            <v:imagedata r:id="rId14" o:title=""/>
          </v:shape>
          <o:OLEObject Type="Embed" ProgID="Equation.3" ShapeID="_x0000_i1030" DrawAspect="Content" ObjectID="_1598789823" r:id="rId15"/>
        </w:object>
      </w:r>
      <w:r>
        <w:rPr>
          <w:rFonts w:ascii="宋体" w:hAnsi="宋体" w:hint="eastAsia"/>
          <w:bCs/>
          <w:kern w:val="44"/>
          <w:sz w:val="24"/>
        </w:rPr>
        <w:t>、</w:t>
      </w:r>
      <w:r w:rsidRPr="004B2B75">
        <w:rPr>
          <w:rFonts w:ascii="宋体" w:hAnsi="宋体"/>
          <w:bCs/>
          <w:kern w:val="44"/>
          <w:position w:val="-12"/>
          <w:sz w:val="24"/>
        </w:rPr>
        <w:object w:dxaOrig="179" w:dyaOrig="359">
          <v:shape id="_x0000_i1031" type="#_x0000_t75" style="width:9pt;height:17.4pt;mso-position-horizontal-relative:page;mso-position-vertical-relative:page" o:ole="">
            <v:imagedata r:id="rId10" o:title=""/>
          </v:shape>
          <o:OLEObject Type="Embed" ProgID="Equation.3" ShapeID="_x0000_i1031" DrawAspect="Content" ObjectID="_1598789824" r:id="rId16"/>
        </w:object>
      </w:r>
      <w:r>
        <w:rPr>
          <w:rFonts w:ascii="宋体" w:hAnsi="宋体" w:hint="eastAsia"/>
          <w:bCs/>
          <w:kern w:val="44"/>
          <w:sz w:val="24"/>
        </w:rPr>
        <w:t>、</w:t>
      </w:r>
      <w:r w:rsidRPr="004B2B75">
        <w:rPr>
          <w:rFonts w:ascii="宋体" w:hAnsi="宋体"/>
          <w:bCs/>
          <w:kern w:val="44"/>
          <w:position w:val="-12"/>
          <w:sz w:val="24"/>
        </w:rPr>
        <w:object w:dxaOrig="179" w:dyaOrig="359">
          <v:shape id="_x0000_i1032" type="#_x0000_t75" style="width:9pt;height:17.4pt;mso-position-horizontal-relative:page;mso-position-vertical-relative:page" o:ole="">
            <v:imagedata r:id="rId17" o:title=""/>
          </v:shape>
          <o:OLEObject Type="Embed" ProgID="Equation.3" ShapeID="_x0000_i1032" DrawAspect="Content" ObjectID="_1598789825" r:id="rId18"/>
        </w:object>
      </w:r>
      <w:r>
        <w:rPr>
          <w:rFonts w:ascii="宋体" w:hAnsi="宋体" w:hint="eastAsia"/>
          <w:bCs/>
          <w:kern w:val="44"/>
          <w:sz w:val="24"/>
        </w:rPr>
        <w:t>拍子；</w:t>
      </w:r>
      <w:r>
        <w:rPr>
          <w:rFonts w:ascii="宋体" w:hAnsi="宋体" w:hint="eastAsia"/>
          <w:bCs/>
          <w:spacing w:val="-10"/>
          <w:kern w:val="44"/>
          <w:sz w:val="24"/>
        </w:rPr>
        <w:t>节奏为常用节奏型。</w:t>
      </w:r>
    </w:p>
    <w:p w:rsidR="003F190F" w:rsidRDefault="003F190F" w:rsidP="00EB24AA">
      <w:pPr>
        <w:spacing w:line="480" w:lineRule="exact"/>
        <w:ind w:firstLineChars="150" w:firstLine="361"/>
        <w:rPr>
          <w:rFonts w:ascii="宋体" w:hAnsi="宋体"/>
          <w:b/>
          <w:sz w:val="24"/>
        </w:rPr>
      </w:pPr>
      <w:r>
        <w:rPr>
          <w:rFonts w:ascii="宋体" w:hAnsi="宋体" w:hint="eastAsia"/>
          <w:b/>
          <w:sz w:val="24"/>
        </w:rPr>
        <w:t>第二部分：乐理</w:t>
      </w:r>
    </w:p>
    <w:p w:rsidR="003F190F" w:rsidRDefault="003F190F" w:rsidP="00EB24AA">
      <w:pPr>
        <w:spacing w:line="480" w:lineRule="exact"/>
        <w:ind w:firstLineChars="150" w:firstLine="360"/>
        <w:rPr>
          <w:rFonts w:ascii="宋体" w:hAnsi="宋体"/>
          <w:sz w:val="24"/>
        </w:rPr>
      </w:pPr>
      <w:r>
        <w:rPr>
          <w:rFonts w:ascii="宋体" w:hAnsi="宋体" w:hint="eastAsia"/>
          <w:sz w:val="24"/>
        </w:rPr>
        <w:t>考试范围包括：</w:t>
      </w:r>
    </w:p>
    <w:p w:rsidR="003F190F" w:rsidRDefault="003F190F" w:rsidP="00EB24AA">
      <w:pPr>
        <w:spacing w:line="480" w:lineRule="exact"/>
        <w:ind w:firstLineChars="200" w:firstLine="480"/>
        <w:rPr>
          <w:bCs/>
          <w:sz w:val="24"/>
        </w:rPr>
      </w:pPr>
      <w:r>
        <w:rPr>
          <w:rFonts w:ascii="宋体" w:hAnsi="宋体" w:hint="eastAsia"/>
          <w:bCs/>
          <w:sz w:val="24"/>
        </w:rPr>
        <w:t>①</w:t>
      </w:r>
      <w:r>
        <w:rPr>
          <w:rFonts w:ascii="宋体" w:hAnsi="宋体" w:hint="eastAsia"/>
          <w:b/>
          <w:bCs/>
          <w:sz w:val="24"/>
        </w:rPr>
        <w:t>音与音高</w:t>
      </w:r>
      <w:r>
        <w:rPr>
          <w:rFonts w:ascii="宋体" w:hAnsi="宋体" w:hint="eastAsia"/>
          <w:bCs/>
          <w:sz w:val="24"/>
        </w:rPr>
        <w:t>：音列、音级及其分组等。</w:t>
      </w:r>
    </w:p>
    <w:p w:rsidR="003F190F" w:rsidRDefault="003F190F" w:rsidP="00EB24AA">
      <w:pPr>
        <w:spacing w:line="480" w:lineRule="exact"/>
        <w:ind w:firstLineChars="200" w:firstLine="480"/>
        <w:rPr>
          <w:rFonts w:ascii="宋体" w:hAnsi="宋体"/>
          <w:sz w:val="24"/>
        </w:rPr>
      </w:pPr>
      <w:r>
        <w:rPr>
          <w:rFonts w:ascii="宋体" w:hAnsi="宋体" w:hint="eastAsia"/>
          <w:sz w:val="24"/>
        </w:rPr>
        <w:lastRenderedPageBreak/>
        <w:t>②</w:t>
      </w:r>
      <w:r>
        <w:rPr>
          <w:rFonts w:ascii="宋体" w:hAnsi="宋体" w:hint="eastAsia"/>
          <w:b/>
          <w:sz w:val="24"/>
        </w:rPr>
        <w:t>音律</w:t>
      </w:r>
      <w:r>
        <w:rPr>
          <w:rFonts w:ascii="宋体" w:hAnsi="宋体" w:hint="eastAsia"/>
          <w:sz w:val="24"/>
        </w:rPr>
        <w:t>：十二平均律、五度相生律、纯律；半音、全音、等音等。</w:t>
      </w:r>
    </w:p>
    <w:p w:rsidR="003F190F" w:rsidRDefault="003F190F" w:rsidP="00EB24AA">
      <w:pPr>
        <w:spacing w:line="480" w:lineRule="exact"/>
        <w:ind w:firstLineChars="200" w:firstLine="480"/>
        <w:rPr>
          <w:rFonts w:ascii="宋体" w:hAnsi="宋体"/>
          <w:sz w:val="24"/>
        </w:rPr>
      </w:pPr>
      <w:r>
        <w:rPr>
          <w:rFonts w:ascii="宋体" w:hAnsi="宋体" w:hint="eastAsia"/>
          <w:sz w:val="24"/>
        </w:rPr>
        <w:t>③</w:t>
      </w:r>
      <w:r>
        <w:rPr>
          <w:rFonts w:hint="eastAsia"/>
          <w:b/>
          <w:bCs/>
          <w:sz w:val="24"/>
        </w:rPr>
        <w:t>音符与谱表</w:t>
      </w:r>
      <w:r>
        <w:rPr>
          <w:rFonts w:hint="eastAsia"/>
          <w:bCs/>
          <w:sz w:val="24"/>
        </w:rPr>
        <w:t>：各种音符与休止符（含简谱）；谱表、谱号等。</w:t>
      </w:r>
    </w:p>
    <w:p w:rsidR="003F190F" w:rsidRDefault="003F190F" w:rsidP="00EB24AA">
      <w:pPr>
        <w:spacing w:line="480" w:lineRule="exact"/>
        <w:ind w:firstLineChars="200" w:firstLine="480"/>
        <w:rPr>
          <w:rFonts w:ascii="宋体" w:hAnsi="宋体"/>
          <w:sz w:val="24"/>
        </w:rPr>
      </w:pPr>
      <w:r>
        <w:rPr>
          <w:rFonts w:ascii="宋体" w:hAnsi="宋体" w:hint="eastAsia"/>
          <w:sz w:val="24"/>
        </w:rPr>
        <w:t>④</w:t>
      </w:r>
      <w:r>
        <w:rPr>
          <w:rFonts w:ascii="宋体" w:hAnsi="宋体" w:hint="eastAsia"/>
          <w:b/>
          <w:sz w:val="24"/>
        </w:rPr>
        <w:t>节奏节拍</w:t>
      </w:r>
      <w:r>
        <w:rPr>
          <w:rFonts w:ascii="宋体" w:hAnsi="宋体" w:hint="eastAsia"/>
          <w:sz w:val="24"/>
        </w:rPr>
        <w:t>：各种节奏、节拍、音值组合法。</w:t>
      </w:r>
    </w:p>
    <w:p w:rsidR="003F190F" w:rsidRDefault="003F190F" w:rsidP="00EB24AA">
      <w:pPr>
        <w:spacing w:line="480" w:lineRule="exact"/>
        <w:ind w:firstLineChars="200" w:firstLine="480"/>
        <w:rPr>
          <w:rFonts w:ascii="宋体" w:hAnsi="宋体"/>
          <w:sz w:val="24"/>
        </w:rPr>
      </w:pPr>
      <w:r>
        <w:rPr>
          <w:rFonts w:ascii="宋体" w:hAnsi="宋体" w:hint="eastAsia"/>
          <w:sz w:val="24"/>
        </w:rPr>
        <w:t>⑤</w:t>
      </w:r>
      <w:r>
        <w:rPr>
          <w:rFonts w:ascii="宋体" w:hAnsi="宋体" w:hint="eastAsia"/>
          <w:b/>
          <w:sz w:val="24"/>
        </w:rPr>
        <w:t>音乐术语和标记</w:t>
      </w:r>
      <w:r>
        <w:rPr>
          <w:rFonts w:ascii="宋体" w:hAnsi="宋体" w:hint="eastAsia"/>
          <w:sz w:val="24"/>
        </w:rPr>
        <w:t>：常用的省略记号、演奏法记号、速度及力度标记、装饰音和术语等。</w:t>
      </w:r>
    </w:p>
    <w:p w:rsidR="003F190F" w:rsidRDefault="003F190F" w:rsidP="00EB24AA">
      <w:pPr>
        <w:spacing w:line="480" w:lineRule="exact"/>
        <w:ind w:firstLineChars="200" w:firstLine="480"/>
        <w:rPr>
          <w:rFonts w:ascii="宋体" w:hAnsi="宋体"/>
          <w:sz w:val="24"/>
        </w:rPr>
      </w:pPr>
      <w:r>
        <w:rPr>
          <w:rFonts w:ascii="宋体" w:hAnsi="宋体" w:hint="eastAsia"/>
          <w:sz w:val="24"/>
        </w:rPr>
        <w:t>⑥</w:t>
      </w:r>
      <w:r>
        <w:rPr>
          <w:rFonts w:ascii="宋体" w:hAnsi="宋体" w:hint="eastAsia"/>
          <w:b/>
          <w:sz w:val="24"/>
        </w:rPr>
        <w:t>译谱</w:t>
      </w:r>
      <w:r>
        <w:rPr>
          <w:rFonts w:ascii="宋体" w:hAnsi="宋体" w:hint="eastAsia"/>
          <w:sz w:val="24"/>
        </w:rPr>
        <w:t>：五线谱与简谱的互译。</w:t>
      </w:r>
    </w:p>
    <w:p w:rsidR="003F190F" w:rsidRDefault="003F190F" w:rsidP="00EB24AA">
      <w:pPr>
        <w:spacing w:line="480" w:lineRule="exact"/>
        <w:ind w:firstLineChars="200" w:firstLine="480"/>
        <w:rPr>
          <w:rFonts w:ascii="宋体" w:hAnsi="宋体"/>
          <w:sz w:val="24"/>
        </w:rPr>
      </w:pPr>
      <w:r>
        <w:rPr>
          <w:rFonts w:ascii="宋体" w:hAnsi="宋体" w:hint="eastAsia"/>
          <w:sz w:val="24"/>
        </w:rPr>
        <w:t>⑦</w:t>
      </w:r>
      <w:r>
        <w:rPr>
          <w:rFonts w:ascii="宋体" w:hAnsi="宋体" w:hint="eastAsia"/>
          <w:b/>
          <w:sz w:val="24"/>
        </w:rPr>
        <w:t>音程</w:t>
      </w:r>
      <w:r>
        <w:rPr>
          <w:rFonts w:ascii="宋体" w:hAnsi="宋体" w:hint="eastAsia"/>
          <w:sz w:val="24"/>
        </w:rPr>
        <w:t>：原位及其转位的单音程、复音程；自然音程、变化音程；协和音程、</w:t>
      </w:r>
      <w:proofErr w:type="gramStart"/>
      <w:r>
        <w:rPr>
          <w:rFonts w:ascii="宋体" w:hAnsi="宋体" w:hint="eastAsia"/>
          <w:sz w:val="24"/>
        </w:rPr>
        <w:t>不</w:t>
      </w:r>
      <w:proofErr w:type="gramEnd"/>
      <w:r>
        <w:rPr>
          <w:rFonts w:ascii="宋体" w:hAnsi="宋体" w:hint="eastAsia"/>
          <w:sz w:val="24"/>
        </w:rPr>
        <w:t>协和音程；等音程。</w:t>
      </w:r>
    </w:p>
    <w:p w:rsidR="003F190F" w:rsidRDefault="003F190F" w:rsidP="00EB24AA">
      <w:pPr>
        <w:spacing w:line="480" w:lineRule="exact"/>
        <w:ind w:firstLineChars="200" w:firstLine="480"/>
        <w:rPr>
          <w:rFonts w:ascii="宋体" w:hAnsi="宋体"/>
          <w:sz w:val="24"/>
        </w:rPr>
      </w:pPr>
      <w:r>
        <w:rPr>
          <w:rFonts w:ascii="宋体" w:hAnsi="宋体" w:hint="eastAsia"/>
          <w:sz w:val="24"/>
        </w:rPr>
        <w:t>⑧</w:t>
      </w:r>
      <w:r>
        <w:rPr>
          <w:rFonts w:ascii="宋体" w:hAnsi="宋体" w:hint="eastAsia"/>
          <w:b/>
          <w:sz w:val="24"/>
        </w:rPr>
        <w:t>和弦</w:t>
      </w:r>
      <w:r>
        <w:rPr>
          <w:rFonts w:ascii="宋体" w:hAnsi="宋体" w:hint="eastAsia"/>
          <w:sz w:val="24"/>
        </w:rPr>
        <w:t>：原位及其转位的三和弦、七和弦；等和弦。</w:t>
      </w:r>
    </w:p>
    <w:p w:rsidR="003F190F" w:rsidRDefault="003F190F" w:rsidP="00EB24AA">
      <w:pPr>
        <w:spacing w:line="480" w:lineRule="exact"/>
        <w:ind w:firstLineChars="200" w:firstLine="480"/>
        <w:rPr>
          <w:rFonts w:ascii="宋体" w:hAnsi="宋体"/>
          <w:sz w:val="24"/>
        </w:rPr>
      </w:pPr>
      <w:r>
        <w:rPr>
          <w:rFonts w:ascii="宋体" w:hAnsi="宋体" w:hint="eastAsia"/>
          <w:sz w:val="24"/>
        </w:rPr>
        <w:t>⑨</w:t>
      </w:r>
      <w:r>
        <w:rPr>
          <w:rFonts w:ascii="宋体" w:hAnsi="宋体" w:hint="eastAsia"/>
          <w:b/>
          <w:sz w:val="24"/>
        </w:rPr>
        <w:t>调式调性</w:t>
      </w:r>
      <w:r>
        <w:rPr>
          <w:rFonts w:ascii="宋体" w:hAnsi="宋体" w:hint="eastAsia"/>
          <w:sz w:val="24"/>
        </w:rPr>
        <w:t>：自然、和声、旋律大小调和中国民族五声性调式。</w:t>
      </w:r>
    </w:p>
    <w:p w:rsidR="003F190F" w:rsidRDefault="003F190F" w:rsidP="00EB24AA">
      <w:pPr>
        <w:spacing w:line="480" w:lineRule="exact"/>
        <w:ind w:firstLineChars="200" w:firstLine="480"/>
      </w:pPr>
      <w:r>
        <w:rPr>
          <w:rFonts w:ascii="宋体" w:hAnsi="宋体" w:hint="eastAsia"/>
          <w:sz w:val="24"/>
        </w:rPr>
        <w:t>⑩</w:t>
      </w:r>
      <w:r>
        <w:rPr>
          <w:rFonts w:ascii="宋体" w:hAnsi="宋体" w:hint="eastAsia"/>
          <w:b/>
          <w:sz w:val="24"/>
        </w:rPr>
        <w:t>调的关系</w:t>
      </w:r>
      <w:r>
        <w:rPr>
          <w:rFonts w:ascii="宋体" w:hAnsi="宋体" w:hint="eastAsia"/>
          <w:sz w:val="24"/>
        </w:rPr>
        <w:t>：关系大小调、</w:t>
      </w:r>
      <w:proofErr w:type="gramStart"/>
      <w:r>
        <w:rPr>
          <w:rFonts w:ascii="宋体" w:hAnsi="宋体" w:hint="eastAsia"/>
          <w:sz w:val="24"/>
        </w:rPr>
        <w:t>同宫系统</w:t>
      </w:r>
      <w:proofErr w:type="gramEnd"/>
      <w:r>
        <w:rPr>
          <w:rFonts w:ascii="宋体" w:hAnsi="宋体" w:hint="eastAsia"/>
          <w:sz w:val="24"/>
        </w:rPr>
        <w:t>各调、同主音调和等音调。</w:t>
      </w:r>
    </w:p>
    <w:p w:rsidR="003F190F" w:rsidRDefault="003F190F" w:rsidP="00EB24AA">
      <w:pPr>
        <w:spacing w:line="480" w:lineRule="exact"/>
        <w:ind w:firstLineChars="200" w:firstLine="480"/>
        <w:rPr>
          <w:rFonts w:ascii="宋体" w:hAnsi="宋体"/>
          <w:sz w:val="24"/>
        </w:rPr>
      </w:pPr>
      <w:r>
        <w:rPr>
          <w:rFonts w:ascii="MS Gothic" w:eastAsia="MS Gothic" w:hAnsi="MS Gothic" w:cs="MS Gothic" w:hint="eastAsia"/>
          <w:sz w:val="24"/>
        </w:rPr>
        <w:t>⑪</w:t>
      </w:r>
      <w:r>
        <w:rPr>
          <w:rFonts w:ascii="宋体" w:hAnsi="宋体" w:hint="eastAsia"/>
          <w:b/>
          <w:sz w:val="24"/>
        </w:rPr>
        <w:t>调式中的音程及和弦</w:t>
      </w:r>
      <w:r>
        <w:rPr>
          <w:rFonts w:ascii="宋体" w:hAnsi="宋体" w:hint="eastAsia"/>
          <w:sz w:val="24"/>
        </w:rPr>
        <w:t>：自然、和声大小调。</w:t>
      </w:r>
    </w:p>
    <w:p w:rsidR="003F190F" w:rsidRDefault="003F190F" w:rsidP="00EB24AA">
      <w:pPr>
        <w:spacing w:line="480" w:lineRule="exact"/>
        <w:ind w:firstLineChars="200" w:firstLine="480"/>
        <w:rPr>
          <w:rFonts w:ascii="宋体" w:hAnsi="宋体"/>
          <w:sz w:val="24"/>
        </w:rPr>
      </w:pPr>
      <w:r>
        <w:rPr>
          <w:rFonts w:ascii="MS Gothic" w:eastAsia="MS Gothic" w:hAnsi="MS Gothic" w:cs="MS Gothic" w:hint="eastAsia"/>
          <w:sz w:val="24"/>
        </w:rPr>
        <w:t>⑫</w:t>
      </w:r>
      <w:r>
        <w:rPr>
          <w:rFonts w:ascii="宋体" w:hAnsi="宋体" w:hint="eastAsia"/>
          <w:b/>
          <w:sz w:val="24"/>
        </w:rPr>
        <w:t>调式变音与半音阶</w:t>
      </w:r>
      <w:r>
        <w:rPr>
          <w:rFonts w:ascii="宋体" w:hAnsi="宋体" w:hint="eastAsia"/>
          <w:sz w:val="24"/>
        </w:rPr>
        <w:t>：调式变音；调式半音阶。</w:t>
      </w:r>
    </w:p>
    <w:p w:rsidR="003F190F" w:rsidRDefault="003F190F" w:rsidP="00EB24AA">
      <w:pPr>
        <w:spacing w:line="480" w:lineRule="exact"/>
        <w:ind w:firstLineChars="150" w:firstLine="360"/>
        <w:rPr>
          <w:rFonts w:ascii="宋体" w:hAnsi="宋体"/>
          <w:sz w:val="24"/>
        </w:rPr>
      </w:pPr>
      <w:r>
        <w:rPr>
          <w:rFonts w:ascii="宋体" w:hAnsi="宋体" w:hint="eastAsia"/>
          <w:sz w:val="24"/>
        </w:rPr>
        <w:t>音乐常识考试范围：内容参考普通中学《音乐鉴赏》课本。</w:t>
      </w:r>
    </w:p>
    <w:p w:rsidR="003F190F" w:rsidRDefault="003F190F" w:rsidP="00EB24AA">
      <w:pPr>
        <w:spacing w:line="480" w:lineRule="exact"/>
        <w:ind w:firstLineChars="150" w:firstLine="360"/>
        <w:rPr>
          <w:b/>
          <w:bCs/>
          <w:sz w:val="10"/>
          <w:szCs w:val="10"/>
        </w:rPr>
      </w:pPr>
      <w:r>
        <w:rPr>
          <w:rFonts w:ascii="宋体" w:hAnsi="宋体" w:hint="eastAsia"/>
          <w:sz w:val="24"/>
        </w:rPr>
        <w:t>（2）</w:t>
      </w:r>
      <w:r>
        <w:rPr>
          <w:rFonts w:ascii="宋体" w:hAnsi="宋体" w:hint="eastAsia"/>
          <w:b/>
          <w:bCs/>
          <w:kern w:val="44"/>
          <w:sz w:val="24"/>
        </w:rPr>
        <w:t>视唱</w:t>
      </w:r>
      <w:r>
        <w:rPr>
          <w:rFonts w:hint="eastAsia"/>
          <w:b/>
          <w:bCs/>
          <w:sz w:val="24"/>
        </w:rPr>
        <w:t>部分</w:t>
      </w:r>
    </w:p>
    <w:p w:rsidR="003F190F" w:rsidRDefault="003F190F" w:rsidP="00EB24AA">
      <w:pPr>
        <w:spacing w:line="480" w:lineRule="exact"/>
        <w:ind w:firstLineChars="200" w:firstLine="480"/>
        <w:rPr>
          <w:b/>
          <w:bCs/>
          <w:sz w:val="10"/>
          <w:szCs w:val="10"/>
        </w:rPr>
      </w:pPr>
      <w:r>
        <w:rPr>
          <w:rFonts w:ascii="宋体" w:hAnsi="宋体" w:hint="eastAsia"/>
          <w:bCs/>
          <w:kern w:val="44"/>
          <w:sz w:val="24"/>
        </w:rPr>
        <w:t>考试范围：调号为一个升降号以内的自然、和声、旋律大小调及中国民族五声性调式，含调式变音；节拍为</w:t>
      </w:r>
      <w:r w:rsidRPr="004B2B75">
        <w:rPr>
          <w:rFonts w:ascii="宋体" w:hAnsi="宋体"/>
          <w:bCs/>
          <w:kern w:val="44"/>
          <w:position w:val="-12"/>
          <w:sz w:val="24"/>
        </w:rPr>
        <w:object w:dxaOrig="199" w:dyaOrig="359">
          <v:shape id="_x0000_i1033" type="#_x0000_t75" style="width:9.6pt;height:18pt;mso-position-horizontal-relative:page;mso-position-vertical-relative:page" o:ole="">
            <v:imagedata r:id="rId6" o:title=""/>
          </v:shape>
          <o:OLEObject Type="Embed" ProgID="Equation.3" ShapeID="_x0000_i1033" DrawAspect="Content" ObjectID="_1598789826" r:id="rId19"/>
        </w:object>
      </w:r>
      <w:r>
        <w:rPr>
          <w:rFonts w:ascii="宋体" w:hAnsi="宋体" w:hint="eastAsia"/>
          <w:bCs/>
          <w:kern w:val="44"/>
          <w:sz w:val="24"/>
        </w:rPr>
        <w:t>、</w:t>
      </w:r>
      <w:r w:rsidRPr="004B2B75">
        <w:rPr>
          <w:rFonts w:ascii="宋体" w:hAnsi="宋体"/>
          <w:bCs/>
          <w:kern w:val="44"/>
          <w:position w:val="-12"/>
          <w:sz w:val="24"/>
        </w:rPr>
        <w:object w:dxaOrig="199" w:dyaOrig="359">
          <v:shape id="_x0000_i1034" type="#_x0000_t75" style="width:9.6pt;height:18pt;mso-position-horizontal-relative:page;mso-position-vertical-relative:page" o:ole="">
            <v:imagedata r:id="rId8" o:title=""/>
          </v:shape>
          <o:OLEObject Type="Embed" ProgID="Equation.3" ShapeID="_x0000_i1034" DrawAspect="Content" ObjectID="_1598789827" r:id="rId20"/>
        </w:object>
      </w:r>
      <w:r>
        <w:rPr>
          <w:rFonts w:ascii="宋体" w:hAnsi="宋体" w:hint="eastAsia"/>
          <w:bCs/>
          <w:kern w:val="44"/>
          <w:sz w:val="24"/>
        </w:rPr>
        <w:t>和</w:t>
      </w:r>
      <w:r w:rsidRPr="004B2B75">
        <w:rPr>
          <w:rFonts w:ascii="宋体" w:hAnsi="宋体"/>
          <w:bCs/>
          <w:kern w:val="44"/>
          <w:position w:val="-12"/>
          <w:sz w:val="24"/>
        </w:rPr>
        <w:object w:dxaOrig="199" w:dyaOrig="359">
          <v:shape id="_x0000_i1035" type="#_x0000_t75" style="width:9.6pt;height:18pt;mso-position-horizontal-relative:page;mso-position-vertical-relative:page" o:ole="">
            <v:imagedata r:id="rId14" o:title=""/>
          </v:shape>
          <o:OLEObject Type="Embed" ProgID="Equation.3" ShapeID="_x0000_i1035" DrawAspect="Content" ObjectID="_1598789828" r:id="rId21"/>
        </w:object>
      </w:r>
      <w:r>
        <w:rPr>
          <w:rFonts w:ascii="宋体" w:hAnsi="宋体" w:hint="eastAsia"/>
          <w:bCs/>
          <w:kern w:val="44"/>
          <w:sz w:val="24"/>
        </w:rPr>
        <w:t>拍子；节奏为常用节奏型。</w:t>
      </w:r>
    </w:p>
    <w:p w:rsidR="003F190F" w:rsidRDefault="003F190F" w:rsidP="00EB24AA">
      <w:pPr>
        <w:spacing w:line="480" w:lineRule="exact"/>
        <w:ind w:firstLineChars="200" w:firstLine="480"/>
        <w:rPr>
          <w:rFonts w:ascii="宋体" w:hAnsi="宋体"/>
          <w:bCs/>
          <w:kern w:val="44"/>
          <w:sz w:val="24"/>
        </w:rPr>
      </w:pPr>
      <w:r>
        <w:rPr>
          <w:rFonts w:ascii="宋体" w:hAnsi="宋体" w:hint="eastAsia"/>
          <w:bCs/>
          <w:kern w:val="44"/>
          <w:sz w:val="24"/>
        </w:rPr>
        <w:t>视唱题由考场给出。当主考老师在钢琴上弹出</w:t>
      </w:r>
      <w:r>
        <w:rPr>
          <w:rFonts w:ascii="宋体" w:hAnsi="宋体" w:hint="eastAsia"/>
          <w:bCs/>
          <w:kern w:val="44"/>
          <w:sz w:val="24"/>
          <w:em w:val="dot"/>
        </w:rPr>
        <w:t>旋律的第一个音</w:t>
      </w:r>
      <w:r>
        <w:rPr>
          <w:rFonts w:ascii="宋体" w:hAnsi="宋体" w:hint="eastAsia"/>
          <w:bCs/>
          <w:kern w:val="44"/>
          <w:sz w:val="24"/>
        </w:rPr>
        <w:t>后，考生必须马上按照试题要求，唱名清晰</w:t>
      </w:r>
      <w:proofErr w:type="gramStart"/>
      <w:r>
        <w:rPr>
          <w:rFonts w:ascii="宋体" w:hAnsi="宋体" w:hint="eastAsia"/>
          <w:bCs/>
          <w:kern w:val="44"/>
          <w:sz w:val="24"/>
        </w:rPr>
        <w:t>地划拍或</w:t>
      </w:r>
      <w:proofErr w:type="gramEnd"/>
      <w:r>
        <w:rPr>
          <w:rFonts w:ascii="宋体" w:hAnsi="宋体" w:hint="eastAsia"/>
          <w:bCs/>
          <w:kern w:val="44"/>
          <w:sz w:val="24"/>
        </w:rPr>
        <w:t>击拍视唱。</w:t>
      </w:r>
    </w:p>
    <w:p w:rsidR="003F190F" w:rsidRDefault="003F190F" w:rsidP="00EB24AA">
      <w:pPr>
        <w:spacing w:line="480" w:lineRule="exact"/>
        <w:ind w:firstLineChars="200" w:firstLine="480"/>
        <w:rPr>
          <w:rFonts w:ascii="黑体" w:eastAsia="黑体" w:hAnsi="宋体"/>
          <w:bCs/>
          <w:kern w:val="44"/>
          <w:sz w:val="24"/>
        </w:rPr>
      </w:pPr>
      <w:r>
        <w:rPr>
          <w:rFonts w:ascii="黑体" w:eastAsia="黑体" w:hAnsi="宋体" w:hint="eastAsia"/>
          <w:bCs/>
          <w:kern w:val="44"/>
          <w:sz w:val="24"/>
        </w:rPr>
        <w:t>4．评分标准</w:t>
      </w:r>
    </w:p>
    <w:p w:rsidR="003F190F" w:rsidRDefault="003F190F" w:rsidP="00EB24AA">
      <w:pPr>
        <w:spacing w:line="480" w:lineRule="exact"/>
        <w:ind w:firstLineChars="200" w:firstLine="482"/>
        <w:rPr>
          <w:rFonts w:ascii="宋体" w:hAnsi="宋体"/>
          <w:b/>
          <w:bCs/>
          <w:kern w:val="44"/>
          <w:sz w:val="24"/>
        </w:rPr>
      </w:pPr>
      <w:r>
        <w:rPr>
          <w:rFonts w:ascii="宋体" w:hAnsi="宋体" w:hint="eastAsia"/>
          <w:b/>
          <w:bCs/>
          <w:kern w:val="44"/>
          <w:sz w:val="24"/>
        </w:rPr>
        <w:t>练耳与乐理部分：</w:t>
      </w:r>
      <w:r>
        <w:rPr>
          <w:rFonts w:ascii="黑体" w:eastAsia="黑体" w:hAnsi="宋体" w:hint="eastAsia"/>
          <w:bCs/>
          <w:kern w:val="44"/>
          <w:sz w:val="24"/>
        </w:rPr>
        <w:t>按照每小题设定的分值由计算机自动评分。</w:t>
      </w:r>
    </w:p>
    <w:p w:rsidR="003F190F" w:rsidRDefault="003F190F" w:rsidP="00EB24AA">
      <w:pPr>
        <w:spacing w:line="480" w:lineRule="exact"/>
        <w:ind w:firstLineChars="200" w:firstLine="482"/>
        <w:rPr>
          <w:rFonts w:ascii="宋体" w:hAnsi="宋体"/>
          <w:bCs/>
          <w:kern w:val="44"/>
          <w:sz w:val="24"/>
        </w:rPr>
      </w:pPr>
      <w:r>
        <w:rPr>
          <w:rFonts w:ascii="宋体" w:hAnsi="宋体" w:hint="eastAsia"/>
          <w:b/>
          <w:bCs/>
          <w:kern w:val="44"/>
          <w:sz w:val="24"/>
        </w:rPr>
        <w:t>视唱部分：</w:t>
      </w:r>
      <w:r>
        <w:rPr>
          <w:rFonts w:ascii="宋体" w:hAnsi="宋体" w:hint="eastAsia"/>
          <w:bCs/>
          <w:kern w:val="44"/>
          <w:sz w:val="24"/>
        </w:rPr>
        <w:t>不限定唱名法。主要依据以下四个方面进行评分：音准、节奏、流畅与完整、音乐表现。具体评分标准：</w:t>
      </w:r>
    </w:p>
    <w:p w:rsidR="003F190F" w:rsidRDefault="003F190F" w:rsidP="00EB24AA">
      <w:pPr>
        <w:spacing w:line="480" w:lineRule="exact"/>
        <w:ind w:firstLineChars="200" w:firstLine="480"/>
        <w:rPr>
          <w:rFonts w:ascii="宋体" w:hAnsi="宋体"/>
          <w:bCs/>
          <w:kern w:val="44"/>
          <w:sz w:val="24"/>
        </w:rPr>
      </w:pPr>
      <w:r>
        <w:rPr>
          <w:rFonts w:ascii="宋体" w:hAnsi="宋体" w:hint="eastAsia"/>
          <w:bCs/>
          <w:kern w:val="44"/>
          <w:sz w:val="24"/>
        </w:rPr>
        <w:t>①音准、节奏、流畅与完整、音乐表现均为优良者，按满分的95%左右给分。</w:t>
      </w:r>
    </w:p>
    <w:p w:rsidR="003F190F" w:rsidRDefault="003F190F" w:rsidP="00EB24AA">
      <w:pPr>
        <w:spacing w:line="480" w:lineRule="exact"/>
        <w:ind w:firstLineChars="200" w:firstLine="480"/>
        <w:rPr>
          <w:rFonts w:ascii="宋体" w:hAnsi="宋体"/>
          <w:bCs/>
          <w:kern w:val="44"/>
          <w:sz w:val="24"/>
        </w:rPr>
      </w:pPr>
      <w:r>
        <w:rPr>
          <w:rFonts w:ascii="宋体" w:hAnsi="宋体" w:hint="eastAsia"/>
          <w:bCs/>
          <w:kern w:val="44"/>
          <w:sz w:val="24"/>
        </w:rPr>
        <w:t>②音准、节奏正确，视唱流畅完整，音乐表现一般的，按满分的85%左右给分。</w:t>
      </w:r>
    </w:p>
    <w:p w:rsidR="003F190F" w:rsidRDefault="003F190F" w:rsidP="00EB24AA">
      <w:pPr>
        <w:spacing w:line="480" w:lineRule="exact"/>
        <w:ind w:firstLineChars="200" w:firstLine="480"/>
        <w:rPr>
          <w:rFonts w:ascii="宋体" w:hAnsi="宋体"/>
          <w:bCs/>
          <w:kern w:val="44"/>
          <w:sz w:val="24"/>
        </w:rPr>
      </w:pPr>
      <w:r>
        <w:rPr>
          <w:rFonts w:ascii="宋体" w:hAnsi="宋体" w:hint="eastAsia"/>
          <w:bCs/>
          <w:kern w:val="44"/>
          <w:sz w:val="24"/>
        </w:rPr>
        <w:t>③音准、节奏正确，视唱不够流畅完整，无音乐表现的，按满分的75%左右给分。</w:t>
      </w:r>
    </w:p>
    <w:p w:rsidR="003F190F" w:rsidRDefault="003F190F" w:rsidP="00EB24AA">
      <w:pPr>
        <w:spacing w:line="480" w:lineRule="exact"/>
        <w:ind w:firstLineChars="200" w:firstLine="472"/>
        <w:rPr>
          <w:rFonts w:ascii="宋体" w:hAnsi="宋体"/>
          <w:bCs/>
          <w:spacing w:val="-2"/>
          <w:kern w:val="44"/>
          <w:sz w:val="24"/>
        </w:rPr>
      </w:pPr>
      <w:r>
        <w:rPr>
          <w:rFonts w:ascii="宋体" w:hAnsi="宋体" w:hint="eastAsia"/>
          <w:bCs/>
          <w:spacing w:val="-2"/>
          <w:kern w:val="44"/>
          <w:sz w:val="24"/>
        </w:rPr>
        <w:lastRenderedPageBreak/>
        <w:t>④音准、节奏基本正确，视唱不够流畅完整，无音乐表现的，按满分的65%左右给分。</w:t>
      </w:r>
    </w:p>
    <w:p w:rsidR="003F190F" w:rsidRDefault="003F190F" w:rsidP="00EB24AA">
      <w:pPr>
        <w:spacing w:line="480" w:lineRule="exact"/>
        <w:ind w:firstLineChars="200" w:firstLine="480"/>
        <w:rPr>
          <w:rFonts w:ascii="宋体" w:hAnsi="宋体"/>
          <w:bCs/>
          <w:kern w:val="44"/>
          <w:sz w:val="24"/>
        </w:rPr>
      </w:pPr>
      <w:r>
        <w:rPr>
          <w:rFonts w:ascii="宋体" w:hAnsi="宋体" w:hint="eastAsia"/>
          <w:bCs/>
          <w:kern w:val="44"/>
          <w:sz w:val="24"/>
        </w:rPr>
        <w:t>⑤音准、节奏不正确的，不能及格，根据实际情况按满分的5%－59%给分。</w:t>
      </w:r>
    </w:p>
    <w:p w:rsidR="003F190F" w:rsidRDefault="003F190F" w:rsidP="00EB24AA">
      <w:pPr>
        <w:spacing w:line="480" w:lineRule="exact"/>
        <w:ind w:firstLineChars="200" w:firstLine="480"/>
        <w:rPr>
          <w:rFonts w:ascii="宋体" w:hAnsi="宋体"/>
          <w:bCs/>
          <w:kern w:val="44"/>
          <w:sz w:val="24"/>
        </w:rPr>
      </w:pPr>
      <w:r>
        <w:rPr>
          <w:rFonts w:ascii="宋体" w:hAnsi="宋体"/>
          <w:bCs/>
          <w:kern w:val="44"/>
          <w:sz w:val="24"/>
        </w:rPr>
        <w:fldChar w:fldCharType="begin"/>
      </w:r>
      <w:r>
        <w:rPr>
          <w:rFonts w:ascii="宋体" w:hAnsi="宋体"/>
          <w:bCs/>
          <w:kern w:val="44"/>
          <w:sz w:val="24"/>
        </w:rPr>
        <w:instrText xml:space="preserve"> </w:instrText>
      </w:r>
      <w:r>
        <w:rPr>
          <w:rFonts w:ascii="宋体" w:hAnsi="宋体" w:hint="eastAsia"/>
          <w:bCs/>
          <w:kern w:val="44"/>
          <w:sz w:val="24"/>
        </w:rPr>
        <w:instrText>= 6 \* GB3</w:instrText>
      </w:r>
      <w:r>
        <w:rPr>
          <w:rFonts w:ascii="宋体" w:hAnsi="宋体"/>
          <w:bCs/>
          <w:kern w:val="44"/>
          <w:sz w:val="24"/>
        </w:rPr>
        <w:instrText xml:space="preserve"> </w:instrText>
      </w:r>
      <w:r>
        <w:rPr>
          <w:rFonts w:ascii="宋体" w:hAnsi="宋体"/>
          <w:bCs/>
          <w:kern w:val="44"/>
          <w:sz w:val="24"/>
        </w:rPr>
        <w:fldChar w:fldCharType="separate"/>
      </w:r>
      <w:r>
        <w:rPr>
          <w:rFonts w:ascii="宋体" w:hAnsi="宋体" w:hint="eastAsia"/>
          <w:bCs/>
          <w:kern w:val="44"/>
          <w:sz w:val="24"/>
        </w:rPr>
        <w:t>⑥</w:t>
      </w:r>
      <w:r>
        <w:rPr>
          <w:rFonts w:ascii="宋体" w:hAnsi="宋体"/>
          <w:bCs/>
          <w:kern w:val="44"/>
          <w:sz w:val="24"/>
        </w:rPr>
        <w:fldChar w:fldCharType="end"/>
      </w:r>
      <w:r>
        <w:rPr>
          <w:rFonts w:ascii="宋体" w:hAnsi="宋体" w:hint="eastAsia"/>
          <w:bCs/>
          <w:kern w:val="44"/>
          <w:sz w:val="24"/>
        </w:rPr>
        <w:t>不识谱、不能视唱的不给分。</w:t>
      </w:r>
    </w:p>
    <w:p w:rsidR="003F190F" w:rsidRPr="00B70DF8" w:rsidRDefault="003F190F" w:rsidP="00EB24AA">
      <w:pPr>
        <w:spacing w:line="480" w:lineRule="exact"/>
        <w:rPr>
          <w:rFonts w:ascii="宋体" w:hAnsi="宋体"/>
          <w:bCs/>
          <w:kern w:val="44"/>
          <w:sz w:val="24"/>
        </w:rPr>
      </w:pPr>
      <w:r>
        <w:rPr>
          <w:rFonts w:ascii="宋体" w:hAnsi="宋体" w:hint="eastAsia"/>
          <w:bCs/>
          <w:kern w:val="44"/>
          <w:sz w:val="24"/>
        </w:rPr>
        <w:t xml:space="preserve">    </w:t>
      </w:r>
      <w:r w:rsidRPr="00B70DF8">
        <w:rPr>
          <w:rFonts w:ascii="黑体" w:eastAsia="黑体" w:hint="eastAsia"/>
          <w:sz w:val="24"/>
        </w:rPr>
        <w:t>（二）声乐考试内容、形式和评分标准</w:t>
      </w:r>
    </w:p>
    <w:p w:rsidR="003F190F" w:rsidRDefault="003F190F" w:rsidP="00EB24AA">
      <w:pPr>
        <w:spacing w:line="480" w:lineRule="exact"/>
        <w:ind w:firstLine="573"/>
        <w:rPr>
          <w:rFonts w:ascii="黑体" w:eastAsia="黑体"/>
          <w:bCs/>
          <w:sz w:val="24"/>
        </w:rPr>
      </w:pPr>
      <w:r>
        <w:rPr>
          <w:rFonts w:ascii="黑体" w:eastAsia="黑体" w:hint="eastAsia"/>
          <w:bCs/>
          <w:sz w:val="24"/>
        </w:rPr>
        <w:t>1．考核目标</w:t>
      </w:r>
    </w:p>
    <w:p w:rsidR="003F190F" w:rsidRDefault="003F190F" w:rsidP="00EB24AA">
      <w:pPr>
        <w:spacing w:line="480" w:lineRule="exact"/>
        <w:ind w:firstLine="573"/>
        <w:rPr>
          <w:sz w:val="24"/>
        </w:rPr>
      </w:pPr>
      <w:r>
        <w:rPr>
          <w:rFonts w:hint="eastAsia"/>
          <w:sz w:val="24"/>
        </w:rPr>
        <w:t>通过考生的演唱，测定考生的嗓音条件、演唱方法、音乐表现等。</w:t>
      </w:r>
    </w:p>
    <w:p w:rsidR="003F190F" w:rsidRDefault="003F190F" w:rsidP="00EB24AA">
      <w:pPr>
        <w:spacing w:line="480" w:lineRule="exact"/>
        <w:ind w:firstLine="573"/>
        <w:rPr>
          <w:rFonts w:ascii="黑体" w:eastAsia="黑体"/>
          <w:bCs/>
          <w:sz w:val="24"/>
        </w:rPr>
      </w:pPr>
      <w:r>
        <w:rPr>
          <w:rFonts w:ascii="黑体" w:eastAsia="黑体" w:hint="eastAsia"/>
          <w:bCs/>
          <w:sz w:val="24"/>
        </w:rPr>
        <w:t>2．考试内容和形式</w:t>
      </w:r>
    </w:p>
    <w:p w:rsidR="003F190F" w:rsidRDefault="003F190F" w:rsidP="00EB24AA">
      <w:pPr>
        <w:spacing w:line="480" w:lineRule="exact"/>
        <w:ind w:firstLineChars="200" w:firstLine="456"/>
        <w:rPr>
          <w:sz w:val="24"/>
        </w:rPr>
      </w:pPr>
      <w:r>
        <w:rPr>
          <w:rFonts w:hint="eastAsia"/>
          <w:spacing w:val="-6"/>
          <w:sz w:val="24"/>
        </w:rPr>
        <w:t>考生现场背谱演唱歌曲</w:t>
      </w:r>
      <w:r>
        <w:rPr>
          <w:rFonts w:hint="eastAsia"/>
          <w:spacing w:val="-6"/>
          <w:sz w:val="24"/>
        </w:rPr>
        <w:t>1</w:t>
      </w:r>
      <w:r>
        <w:rPr>
          <w:rFonts w:hint="eastAsia"/>
          <w:spacing w:val="-6"/>
          <w:sz w:val="24"/>
        </w:rPr>
        <w:t>首</w:t>
      </w:r>
      <w:r>
        <w:rPr>
          <w:rFonts w:hint="eastAsia"/>
          <w:sz w:val="24"/>
        </w:rPr>
        <w:t>。</w:t>
      </w:r>
    </w:p>
    <w:p w:rsidR="003F190F" w:rsidRDefault="003F190F" w:rsidP="00EB24AA">
      <w:pPr>
        <w:spacing w:line="480" w:lineRule="exact"/>
        <w:ind w:firstLineChars="200" w:firstLine="432"/>
        <w:rPr>
          <w:rFonts w:ascii="宋体" w:hAnsi="宋体"/>
          <w:spacing w:val="-6"/>
          <w:sz w:val="24"/>
        </w:rPr>
      </w:pPr>
      <w:r>
        <w:rPr>
          <w:rFonts w:ascii="宋体" w:hAnsi="宋体" w:hint="eastAsia"/>
          <w:spacing w:val="-12"/>
          <w:sz w:val="24"/>
        </w:rPr>
        <w:t>考生在</w:t>
      </w:r>
      <w:r>
        <w:rPr>
          <w:rFonts w:ascii="宋体" w:hAnsi="宋体" w:hint="eastAsia"/>
          <w:spacing w:val="-12"/>
          <w:sz w:val="24"/>
          <w:em w:val="dot"/>
        </w:rPr>
        <w:t>规定的曲目范围</w:t>
      </w:r>
      <w:r>
        <w:rPr>
          <w:rFonts w:ascii="宋体" w:hAnsi="宋体" w:hint="eastAsia"/>
          <w:spacing w:val="-12"/>
          <w:sz w:val="24"/>
        </w:rPr>
        <w:t>（详见附录3</w:t>
      </w:r>
      <w:r>
        <w:rPr>
          <w:rFonts w:ascii="宋体" w:hAnsi="宋体" w:hint="eastAsia"/>
          <w:sz w:val="24"/>
        </w:rPr>
        <w:t>）</w:t>
      </w:r>
      <w:r>
        <w:rPr>
          <w:rFonts w:ascii="宋体" w:hAnsi="宋体" w:hint="eastAsia"/>
          <w:spacing w:val="-6"/>
          <w:sz w:val="24"/>
        </w:rPr>
        <w:t>内选取3首歌曲作为考试抽签曲目，</w:t>
      </w:r>
      <w:r>
        <w:rPr>
          <w:rFonts w:hint="eastAsia"/>
          <w:spacing w:val="-6"/>
          <w:sz w:val="24"/>
        </w:rPr>
        <w:t>由</w:t>
      </w:r>
      <w:r>
        <w:rPr>
          <w:rFonts w:ascii="宋体" w:hAnsi="宋体" w:hint="eastAsia"/>
          <w:spacing w:val="-6"/>
          <w:sz w:val="24"/>
        </w:rPr>
        <w:t>电脑现场抽签1首作为</w:t>
      </w:r>
      <w:r>
        <w:rPr>
          <w:rFonts w:hint="eastAsia"/>
          <w:spacing w:val="-6"/>
          <w:sz w:val="24"/>
        </w:rPr>
        <w:t>考试曲目</w:t>
      </w:r>
      <w:r>
        <w:rPr>
          <w:rFonts w:ascii="宋体" w:hAnsi="宋体" w:hint="eastAsia"/>
          <w:spacing w:val="-6"/>
          <w:sz w:val="24"/>
        </w:rPr>
        <w:t>。</w:t>
      </w:r>
    </w:p>
    <w:p w:rsidR="003F190F" w:rsidRDefault="003F190F" w:rsidP="00EB24AA">
      <w:pPr>
        <w:spacing w:line="480" w:lineRule="exact"/>
        <w:ind w:firstLine="573"/>
        <w:rPr>
          <w:rFonts w:ascii="黑体" w:eastAsia="黑体"/>
          <w:bCs/>
          <w:sz w:val="24"/>
        </w:rPr>
      </w:pPr>
      <w:r>
        <w:rPr>
          <w:rFonts w:ascii="黑体" w:eastAsia="黑体" w:hint="eastAsia"/>
          <w:bCs/>
          <w:sz w:val="24"/>
        </w:rPr>
        <w:t>3．考试要求</w:t>
      </w:r>
    </w:p>
    <w:p w:rsidR="003F190F" w:rsidRDefault="003F190F" w:rsidP="00EB24AA">
      <w:pPr>
        <w:spacing w:line="480" w:lineRule="exact"/>
        <w:ind w:firstLineChars="200" w:firstLine="480"/>
        <w:rPr>
          <w:sz w:val="24"/>
        </w:rPr>
      </w:pPr>
      <w:r>
        <w:rPr>
          <w:rFonts w:hint="eastAsia"/>
          <w:sz w:val="24"/>
        </w:rPr>
        <w:t>（</w:t>
      </w:r>
      <w:r>
        <w:rPr>
          <w:rFonts w:hint="eastAsia"/>
          <w:sz w:val="24"/>
        </w:rPr>
        <w:t>1</w:t>
      </w:r>
      <w:r>
        <w:rPr>
          <w:rFonts w:hint="eastAsia"/>
          <w:sz w:val="24"/>
        </w:rPr>
        <w:t>）考生必须按照</w:t>
      </w:r>
      <w:r>
        <w:rPr>
          <w:rFonts w:hAnsi="宋体" w:hint="eastAsia"/>
          <w:bCs/>
          <w:sz w:val="24"/>
        </w:rPr>
        <w:t>电脑抽签决定的考试曲目演唱</w:t>
      </w:r>
      <w:r>
        <w:rPr>
          <w:rFonts w:hAnsi="宋体" w:hint="eastAsia"/>
          <w:sz w:val="24"/>
        </w:rPr>
        <w:t>，否则</w:t>
      </w:r>
      <w:r>
        <w:rPr>
          <w:rFonts w:hint="eastAsia"/>
          <w:sz w:val="24"/>
        </w:rPr>
        <w:t>视为放弃考试</w:t>
      </w:r>
      <w:r>
        <w:rPr>
          <w:rFonts w:hAnsi="宋体" w:hint="eastAsia"/>
          <w:sz w:val="24"/>
        </w:rPr>
        <w:t>。</w:t>
      </w:r>
    </w:p>
    <w:p w:rsidR="003F190F" w:rsidRDefault="003F190F" w:rsidP="00EB24AA">
      <w:pPr>
        <w:spacing w:line="480" w:lineRule="exact"/>
        <w:ind w:firstLineChars="200" w:firstLine="480"/>
        <w:rPr>
          <w:rFonts w:hAnsi="宋体"/>
          <w:sz w:val="24"/>
        </w:rPr>
      </w:pPr>
      <w:r>
        <w:rPr>
          <w:rFonts w:hint="eastAsia"/>
          <w:sz w:val="24"/>
        </w:rPr>
        <w:t>（</w:t>
      </w:r>
      <w:r>
        <w:rPr>
          <w:rFonts w:hint="eastAsia"/>
          <w:sz w:val="24"/>
        </w:rPr>
        <w:t>2</w:t>
      </w:r>
      <w:r>
        <w:rPr>
          <w:rFonts w:hint="eastAsia"/>
          <w:sz w:val="24"/>
        </w:rPr>
        <w:t>）</w:t>
      </w:r>
      <w:r>
        <w:rPr>
          <w:rFonts w:hAnsi="宋体"/>
          <w:bCs/>
          <w:sz w:val="24"/>
        </w:rPr>
        <w:t>考生</w:t>
      </w:r>
      <w:r>
        <w:rPr>
          <w:rFonts w:hAnsi="宋体"/>
          <w:sz w:val="24"/>
        </w:rPr>
        <w:t>未按要求背谱演唱</w:t>
      </w:r>
      <w:r>
        <w:rPr>
          <w:rFonts w:hAnsi="宋体" w:hint="eastAsia"/>
          <w:sz w:val="24"/>
        </w:rPr>
        <w:t>，将予以扣分处理。</w:t>
      </w:r>
    </w:p>
    <w:p w:rsidR="003F190F" w:rsidRDefault="003F190F" w:rsidP="00EB24AA">
      <w:pPr>
        <w:tabs>
          <w:tab w:val="left" w:pos="5040"/>
        </w:tabs>
        <w:spacing w:line="480" w:lineRule="exact"/>
        <w:ind w:firstLineChars="200" w:firstLine="480"/>
        <w:rPr>
          <w:sz w:val="24"/>
        </w:rPr>
      </w:pPr>
      <w:r>
        <w:rPr>
          <w:rFonts w:hint="eastAsia"/>
          <w:sz w:val="24"/>
        </w:rPr>
        <w:t>（</w:t>
      </w:r>
      <w:r>
        <w:rPr>
          <w:rFonts w:hint="eastAsia"/>
          <w:sz w:val="24"/>
        </w:rPr>
        <w:t>3</w:t>
      </w:r>
      <w:r>
        <w:rPr>
          <w:rFonts w:hint="eastAsia"/>
          <w:sz w:val="24"/>
        </w:rPr>
        <w:t>）中国歌剧选段及外国歌剧咏叹调</w:t>
      </w:r>
      <w:r>
        <w:rPr>
          <w:rFonts w:hint="eastAsia"/>
          <w:sz w:val="24"/>
          <w:em w:val="dot"/>
        </w:rPr>
        <w:t>不可</w:t>
      </w:r>
      <w:r>
        <w:rPr>
          <w:rFonts w:hint="eastAsia"/>
          <w:sz w:val="24"/>
        </w:rPr>
        <w:t>移调演唱，否则将予以扣分处理。</w:t>
      </w:r>
    </w:p>
    <w:p w:rsidR="003F190F" w:rsidRDefault="003F190F" w:rsidP="00EB24AA">
      <w:pPr>
        <w:tabs>
          <w:tab w:val="left" w:pos="5040"/>
        </w:tabs>
        <w:spacing w:line="480" w:lineRule="exact"/>
        <w:ind w:firstLineChars="200" w:firstLine="480"/>
        <w:rPr>
          <w:sz w:val="24"/>
        </w:rPr>
      </w:pPr>
      <w:r>
        <w:rPr>
          <w:rFonts w:hint="eastAsia"/>
          <w:sz w:val="24"/>
        </w:rPr>
        <w:t>（</w:t>
      </w:r>
      <w:r>
        <w:rPr>
          <w:rFonts w:hint="eastAsia"/>
          <w:sz w:val="24"/>
        </w:rPr>
        <w:t>4</w:t>
      </w:r>
      <w:r>
        <w:rPr>
          <w:rFonts w:hint="eastAsia"/>
          <w:sz w:val="24"/>
        </w:rPr>
        <w:t>）考生钢琴伴奏谱版本需按考试大纲中的参考书目，不可擅自更改，否则将予以扣分处理。</w:t>
      </w:r>
    </w:p>
    <w:p w:rsidR="003F190F" w:rsidRDefault="003F190F" w:rsidP="00EB24AA">
      <w:pPr>
        <w:spacing w:line="480" w:lineRule="exact"/>
        <w:ind w:firstLineChars="200" w:firstLine="480"/>
        <w:rPr>
          <w:rFonts w:hAnsi="宋体"/>
          <w:sz w:val="24"/>
        </w:rPr>
      </w:pPr>
      <w:r>
        <w:rPr>
          <w:rFonts w:hint="eastAsia"/>
          <w:sz w:val="24"/>
        </w:rPr>
        <w:t>（</w:t>
      </w:r>
      <w:r>
        <w:rPr>
          <w:rFonts w:hint="eastAsia"/>
          <w:sz w:val="24"/>
        </w:rPr>
        <w:t>5</w:t>
      </w:r>
      <w:r>
        <w:rPr>
          <w:rFonts w:hint="eastAsia"/>
          <w:sz w:val="24"/>
        </w:rPr>
        <w:t>）考试时一律采用由考场提供的钢琴伴奏，</w:t>
      </w:r>
      <w:r>
        <w:rPr>
          <w:rFonts w:hAnsi="宋体"/>
          <w:sz w:val="24"/>
        </w:rPr>
        <w:t>考生须</w:t>
      </w:r>
      <w:r>
        <w:rPr>
          <w:rFonts w:hAnsi="宋体" w:hint="eastAsia"/>
          <w:sz w:val="24"/>
        </w:rPr>
        <w:t>自备抽签曲目的钢琴伴奏五线谱，拒收简谱。</w:t>
      </w:r>
    </w:p>
    <w:p w:rsidR="003F190F" w:rsidRDefault="003F190F" w:rsidP="00EB24AA">
      <w:pPr>
        <w:tabs>
          <w:tab w:val="left" w:pos="600"/>
        </w:tabs>
        <w:spacing w:line="480" w:lineRule="exact"/>
        <w:rPr>
          <w:rFonts w:ascii="黑体" w:eastAsia="黑体"/>
          <w:bCs/>
          <w:sz w:val="24"/>
        </w:rPr>
      </w:pPr>
      <w:r>
        <w:rPr>
          <w:sz w:val="24"/>
        </w:rPr>
        <w:tab/>
      </w:r>
      <w:r>
        <w:rPr>
          <w:rFonts w:ascii="黑体" w:eastAsia="黑体" w:hint="eastAsia"/>
          <w:bCs/>
          <w:sz w:val="24"/>
        </w:rPr>
        <w:t>4．评分标准</w:t>
      </w:r>
    </w:p>
    <w:p w:rsidR="003F190F" w:rsidRDefault="003F190F" w:rsidP="00EB24AA">
      <w:pPr>
        <w:spacing w:line="480" w:lineRule="exact"/>
        <w:ind w:firstLine="573"/>
        <w:rPr>
          <w:sz w:val="24"/>
        </w:rPr>
      </w:pPr>
      <w:r>
        <w:rPr>
          <w:rFonts w:hint="eastAsia"/>
          <w:sz w:val="24"/>
        </w:rPr>
        <w:t>声乐考试满分为</w:t>
      </w:r>
      <w:r>
        <w:rPr>
          <w:rFonts w:hint="eastAsia"/>
          <w:sz w:val="24"/>
        </w:rPr>
        <w:t>100</w:t>
      </w:r>
      <w:r>
        <w:rPr>
          <w:rFonts w:hint="eastAsia"/>
          <w:sz w:val="24"/>
        </w:rPr>
        <w:t>分。评分根据以下几个方面：</w:t>
      </w:r>
    </w:p>
    <w:p w:rsidR="003F190F" w:rsidRDefault="003F190F" w:rsidP="00EB24AA">
      <w:pPr>
        <w:spacing w:line="480" w:lineRule="exact"/>
        <w:ind w:firstLine="573"/>
        <w:rPr>
          <w:sz w:val="24"/>
        </w:rPr>
      </w:pPr>
      <w:r>
        <w:rPr>
          <w:rFonts w:hint="eastAsia"/>
          <w:sz w:val="24"/>
        </w:rPr>
        <w:t>（</w:t>
      </w:r>
      <w:r>
        <w:rPr>
          <w:rFonts w:hint="eastAsia"/>
          <w:sz w:val="24"/>
        </w:rPr>
        <w:t>1</w:t>
      </w:r>
      <w:r>
        <w:rPr>
          <w:rFonts w:hint="eastAsia"/>
          <w:sz w:val="24"/>
        </w:rPr>
        <w:t>）嗓音条件：要求音色明亮、圆润、音质纯净，声音有较大的可塑性，发声器官无疾病，自然音域达到十二度左右。</w:t>
      </w:r>
    </w:p>
    <w:p w:rsidR="003F190F" w:rsidRDefault="003F190F" w:rsidP="00EB24AA">
      <w:pPr>
        <w:spacing w:line="480" w:lineRule="exact"/>
        <w:ind w:firstLine="573"/>
        <w:rPr>
          <w:sz w:val="24"/>
        </w:rPr>
      </w:pPr>
      <w:r>
        <w:rPr>
          <w:rFonts w:hint="eastAsia"/>
          <w:sz w:val="24"/>
        </w:rPr>
        <w:t>（</w:t>
      </w:r>
      <w:r>
        <w:rPr>
          <w:rFonts w:hint="eastAsia"/>
          <w:sz w:val="24"/>
        </w:rPr>
        <w:t>2</w:t>
      </w:r>
      <w:r>
        <w:rPr>
          <w:rFonts w:hint="eastAsia"/>
          <w:sz w:val="24"/>
        </w:rPr>
        <w:t>）演唱方法：发声方法基本正确，无不良发声习惯，呼吸、声音通畅，吐字清晰。</w:t>
      </w:r>
    </w:p>
    <w:p w:rsidR="003F190F" w:rsidRDefault="003F190F" w:rsidP="00EB24AA">
      <w:pPr>
        <w:spacing w:line="480" w:lineRule="exact"/>
        <w:ind w:firstLine="573"/>
        <w:rPr>
          <w:sz w:val="24"/>
        </w:rPr>
      </w:pPr>
      <w:r>
        <w:rPr>
          <w:rFonts w:hint="eastAsia"/>
          <w:sz w:val="24"/>
        </w:rPr>
        <w:t>（</w:t>
      </w:r>
      <w:r>
        <w:rPr>
          <w:rFonts w:hint="eastAsia"/>
          <w:sz w:val="24"/>
        </w:rPr>
        <w:t>3</w:t>
      </w:r>
      <w:r>
        <w:rPr>
          <w:rFonts w:hint="eastAsia"/>
          <w:sz w:val="24"/>
        </w:rPr>
        <w:t>）音乐表现：能较准确地运用普通话或原文演唱中外歌曲，能较好地表现歌</w:t>
      </w:r>
      <w:r>
        <w:rPr>
          <w:rFonts w:hint="eastAsia"/>
          <w:sz w:val="24"/>
        </w:rPr>
        <w:lastRenderedPageBreak/>
        <w:t>曲情感、音高，节奏准确，</w:t>
      </w:r>
      <w:proofErr w:type="gramStart"/>
      <w:r>
        <w:rPr>
          <w:rFonts w:hint="eastAsia"/>
          <w:sz w:val="24"/>
        </w:rPr>
        <w:t>演唱较</w:t>
      </w:r>
      <w:proofErr w:type="gramEnd"/>
      <w:r>
        <w:rPr>
          <w:rFonts w:hint="eastAsia"/>
          <w:sz w:val="24"/>
        </w:rPr>
        <w:t>完整。</w:t>
      </w:r>
    </w:p>
    <w:p w:rsidR="003F190F" w:rsidRDefault="003F190F" w:rsidP="00EB24AA">
      <w:pPr>
        <w:spacing w:line="480" w:lineRule="exact"/>
        <w:ind w:firstLine="573"/>
        <w:rPr>
          <w:b/>
          <w:sz w:val="24"/>
        </w:rPr>
      </w:pPr>
      <w:r>
        <w:rPr>
          <w:rFonts w:hint="eastAsia"/>
          <w:b/>
          <w:sz w:val="24"/>
        </w:rPr>
        <w:t>注：考生应符合招生专业目录规定的身高要求，并且五官端正。</w:t>
      </w:r>
    </w:p>
    <w:p w:rsidR="003F190F" w:rsidRPr="009A6560" w:rsidRDefault="003F190F" w:rsidP="00EB24AA">
      <w:pPr>
        <w:spacing w:line="480" w:lineRule="exact"/>
        <w:rPr>
          <w:rFonts w:ascii="黑体" w:eastAsia="黑体"/>
          <w:sz w:val="24"/>
        </w:rPr>
      </w:pPr>
      <w:r>
        <w:rPr>
          <w:rFonts w:ascii="黑体" w:eastAsia="黑体" w:hint="eastAsia"/>
          <w:sz w:val="24"/>
        </w:rPr>
        <w:t xml:space="preserve">    </w:t>
      </w:r>
      <w:r w:rsidRPr="009A6560">
        <w:rPr>
          <w:rFonts w:ascii="黑体" w:eastAsia="黑体" w:hint="eastAsia"/>
          <w:sz w:val="24"/>
        </w:rPr>
        <w:t>（三）器乐考试内容、形式和评分标准</w:t>
      </w:r>
    </w:p>
    <w:p w:rsidR="003F190F" w:rsidRDefault="003F190F" w:rsidP="00EB24AA">
      <w:pPr>
        <w:spacing w:line="480" w:lineRule="exact"/>
        <w:ind w:firstLineChars="200" w:firstLine="480"/>
        <w:rPr>
          <w:rFonts w:ascii="黑体" w:eastAsia="黑体"/>
          <w:sz w:val="24"/>
        </w:rPr>
      </w:pPr>
      <w:r>
        <w:rPr>
          <w:rFonts w:ascii="黑体" w:eastAsia="黑体" w:hint="eastAsia"/>
          <w:sz w:val="24"/>
        </w:rPr>
        <w:t>1．考核目标</w:t>
      </w:r>
    </w:p>
    <w:p w:rsidR="003F190F" w:rsidRDefault="003F190F" w:rsidP="00EB24AA">
      <w:pPr>
        <w:spacing w:line="480" w:lineRule="exact"/>
        <w:ind w:firstLineChars="200" w:firstLine="480"/>
        <w:rPr>
          <w:sz w:val="24"/>
        </w:rPr>
      </w:pPr>
      <w:r>
        <w:rPr>
          <w:rFonts w:hint="eastAsia"/>
          <w:sz w:val="24"/>
        </w:rPr>
        <w:t>通过考试测定考生的器乐演奏水平和综合表现能力。</w:t>
      </w:r>
    </w:p>
    <w:p w:rsidR="003F190F" w:rsidRDefault="003F190F" w:rsidP="00EB24AA">
      <w:pPr>
        <w:spacing w:line="480" w:lineRule="exact"/>
        <w:ind w:firstLineChars="200" w:firstLine="480"/>
        <w:rPr>
          <w:rFonts w:ascii="黑体" w:eastAsia="黑体"/>
          <w:sz w:val="24"/>
        </w:rPr>
      </w:pPr>
      <w:r>
        <w:rPr>
          <w:rFonts w:ascii="黑体" w:eastAsia="黑体" w:hint="eastAsia"/>
          <w:sz w:val="24"/>
        </w:rPr>
        <w:t>2</w:t>
      </w:r>
      <w:r>
        <w:rPr>
          <w:rFonts w:ascii="黑体" w:eastAsia="黑体" w:hint="eastAsia"/>
          <w:bCs/>
          <w:sz w:val="24"/>
        </w:rPr>
        <w:t>．</w:t>
      </w:r>
      <w:r>
        <w:rPr>
          <w:rFonts w:ascii="黑体" w:eastAsia="黑体" w:hint="eastAsia"/>
          <w:sz w:val="24"/>
        </w:rPr>
        <w:t>考试内容和形式</w:t>
      </w:r>
    </w:p>
    <w:p w:rsidR="003F190F" w:rsidRDefault="003F190F" w:rsidP="00EB24AA">
      <w:pPr>
        <w:tabs>
          <w:tab w:val="left" w:pos="4500"/>
        </w:tabs>
        <w:spacing w:line="480" w:lineRule="exact"/>
        <w:ind w:firstLineChars="200" w:firstLine="480"/>
        <w:rPr>
          <w:rFonts w:ascii="宋体" w:hAnsi="宋体" w:cs="宋体"/>
          <w:sz w:val="24"/>
        </w:rPr>
      </w:pPr>
      <w:r>
        <w:rPr>
          <w:rFonts w:hint="eastAsia"/>
          <w:sz w:val="24"/>
        </w:rPr>
        <w:t>（</w:t>
      </w:r>
      <w:r>
        <w:rPr>
          <w:rFonts w:hint="eastAsia"/>
          <w:sz w:val="24"/>
        </w:rPr>
        <w:t>1</w:t>
      </w:r>
      <w:r>
        <w:rPr>
          <w:rFonts w:hint="eastAsia"/>
          <w:sz w:val="24"/>
        </w:rPr>
        <w:t>）</w:t>
      </w:r>
      <w:r>
        <w:rPr>
          <w:rFonts w:hAnsi="宋体"/>
          <w:sz w:val="24"/>
        </w:rPr>
        <w:t>考生须在</w:t>
      </w:r>
      <w:r>
        <w:rPr>
          <w:rFonts w:hAnsi="宋体" w:hint="eastAsia"/>
          <w:sz w:val="24"/>
        </w:rPr>
        <w:t>限定</w:t>
      </w:r>
      <w:r>
        <w:rPr>
          <w:rFonts w:hAnsi="宋体"/>
          <w:sz w:val="24"/>
        </w:rPr>
        <w:t>乐器范围内选择一种乐器参加考试。应试乐器限定为</w:t>
      </w:r>
      <w:r>
        <w:rPr>
          <w:sz w:val="24"/>
        </w:rPr>
        <w:t>1</w:t>
      </w:r>
      <w:r>
        <w:rPr>
          <w:rFonts w:hint="eastAsia"/>
          <w:sz w:val="24"/>
        </w:rPr>
        <w:t>8</w:t>
      </w:r>
      <w:r>
        <w:rPr>
          <w:rFonts w:hAnsi="宋体"/>
          <w:sz w:val="24"/>
        </w:rPr>
        <w:t>种，包括</w:t>
      </w:r>
      <w:r>
        <w:rPr>
          <w:rFonts w:hAnsi="宋体" w:hint="eastAsia"/>
          <w:sz w:val="24"/>
        </w:rPr>
        <w:t>钢琴、</w:t>
      </w:r>
      <w:r>
        <w:rPr>
          <w:rFonts w:hAnsi="宋体"/>
          <w:sz w:val="24"/>
        </w:rPr>
        <w:t>小提琴、大提琴、长笛、单簧管、小号、萨克斯管、古典吉他、手风琴、双排键电子琴、二胡、高胡、古筝、琵琶、</w:t>
      </w:r>
      <w:proofErr w:type="gramStart"/>
      <w:r>
        <w:rPr>
          <w:rFonts w:hAnsi="宋体"/>
          <w:sz w:val="24"/>
        </w:rPr>
        <w:t>阮</w:t>
      </w:r>
      <w:proofErr w:type="gramEnd"/>
      <w:r>
        <w:rPr>
          <w:rFonts w:hAnsi="宋体"/>
          <w:sz w:val="24"/>
        </w:rPr>
        <w:t>、竹笛、扬琴、打击乐</w:t>
      </w:r>
      <w:r>
        <w:rPr>
          <w:rFonts w:hint="eastAsia"/>
          <w:sz w:val="24"/>
        </w:rPr>
        <w:t>。</w:t>
      </w:r>
    </w:p>
    <w:p w:rsidR="003F190F" w:rsidRDefault="003F190F" w:rsidP="00EB24AA">
      <w:pPr>
        <w:spacing w:line="480" w:lineRule="exact"/>
        <w:ind w:firstLineChars="200" w:firstLine="480"/>
        <w:rPr>
          <w:sz w:val="24"/>
        </w:rPr>
      </w:pPr>
      <w:r>
        <w:rPr>
          <w:rFonts w:hint="eastAsia"/>
          <w:sz w:val="24"/>
        </w:rPr>
        <w:t>（</w:t>
      </w:r>
      <w:r>
        <w:rPr>
          <w:rFonts w:hint="eastAsia"/>
          <w:sz w:val="24"/>
        </w:rPr>
        <w:t>2</w:t>
      </w:r>
      <w:r>
        <w:rPr>
          <w:rFonts w:hint="eastAsia"/>
          <w:sz w:val="24"/>
        </w:rPr>
        <w:t>）考生现场背谱演奏作品</w:t>
      </w:r>
      <w:r>
        <w:rPr>
          <w:rFonts w:hint="eastAsia"/>
          <w:sz w:val="24"/>
        </w:rPr>
        <w:t>2</w:t>
      </w:r>
      <w:r>
        <w:rPr>
          <w:rFonts w:hint="eastAsia"/>
          <w:sz w:val="24"/>
        </w:rPr>
        <w:t>首，其中钢琴考生为练习曲和奏鸣曲</w:t>
      </w:r>
      <w:r>
        <w:rPr>
          <w:rFonts w:ascii="宋体" w:hAnsi="宋体" w:cs="宋体" w:hint="eastAsia"/>
          <w:sz w:val="24"/>
        </w:rPr>
        <w:t>各</w:t>
      </w:r>
      <w:r>
        <w:rPr>
          <w:rFonts w:hint="eastAsia"/>
          <w:sz w:val="24"/>
        </w:rPr>
        <w:t>1</w:t>
      </w:r>
      <w:r>
        <w:rPr>
          <w:rFonts w:hint="eastAsia"/>
          <w:sz w:val="24"/>
        </w:rPr>
        <w:t>首，其他器乐考生为练习曲和乐曲各</w:t>
      </w:r>
      <w:r>
        <w:rPr>
          <w:rFonts w:hint="eastAsia"/>
          <w:sz w:val="24"/>
        </w:rPr>
        <w:t>1</w:t>
      </w:r>
      <w:r>
        <w:rPr>
          <w:rFonts w:hint="eastAsia"/>
          <w:sz w:val="24"/>
        </w:rPr>
        <w:t>首。</w:t>
      </w:r>
    </w:p>
    <w:p w:rsidR="003F190F" w:rsidRDefault="003F190F" w:rsidP="00EB24AA">
      <w:pPr>
        <w:spacing w:line="480" w:lineRule="exact"/>
        <w:ind w:firstLineChars="225" w:firstLine="513"/>
        <w:rPr>
          <w:rFonts w:hAnsi="宋体"/>
          <w:bCs/>
          <w:sz w:val="24"/>
        </w:rPr>
      </w:pPr>
      <w:r>
        <w:rPr>
          <w:rFonts w:ascii="宋体" w:hAnsi="宋体" w:hint="eastAsia"/>
          <w:spacing w:val="-6"/>
          <w:sz w:val="24"/>
        </w:rPr>
        <w:t>钢琴考生在规定的曲目范围内选取2首练习曲作为考试抽签曲目，选取1首奏鸣曲作为考试曲目。考生选取的</w:t>
      </w:r>
      <w:r>
        <w:rPr>
          <w:rFonts w:ascii="宋体" w:hAnsi="宋体" w:cs="宋体" w:hint="eastAsia"/>
          <w:sz w:val="24"/>
        </w:rPr>
        <w:t>曲目如划分了考试演奏片段的</w:t>
      </w:r>
      <w:r>
        <w:rPr>
          <w:rFonts w:hAnsi="宋体" w:hint="eastAsia"/>
          <w:bCs/>
          <w:sz w:val="24"/>
        </w:rPr>
        <w:t>，由电脑抽签决定考试选段。曲目范围和考试指定演奏片段详见附录</w:t>
      </w:r>
      <w:r>
        <w:rPr>
          <w:rFonts w:hAnsi="宋体" w:hint="eastAsia"/>
          <w:bCs/>
          <w:sz w:val="24"/>
        </w:rPr>
        <w:t>3</w:t>
      </w:r>
      <w:r>
        <w:rPr>
          <w:rFonts w:hAnsi="宋体" w:hint="eastAsia"/>
          <w:bCs/>
          <w:sz w:val="24"/>
        </w:rPr>
        <w:t>。</w:t>
      </w:r>
    </w:p>
    <w:p w:rsidR="003F190F" w:rsidRDefault="003F190F" w:rsidP="00EB24AA">
      <w:pPr>
        <w:spacing w:line="480" w:lineRule="exact"/>
        <w:ind w:firstLineChars="225" w:firstLine="540"/>
        <w:rPr>
          <w:rFonts w:hAnsi="宋体"/>
          <w:bCs/>
          <w:sz w:val="24"/>
        </w:rPr>
      </w:pPr>
      <w:r>
        <w:rPr>
          <w:rFonts w:hAnsi="宋体" w:hint="eastAsia"/>
          <w:bCs/>
          <w:sz w:val="24"/>
        </w:rPr>
        <w:t>钢琴以外的其他器乐考生在规定的曲目范围内选取练习曲和乐曲各</w:t>
      </w:r>
      <w:r>
        <w:rPr>
          <w:rFonts w:hAnsi="宋体" w:hint="eastAsia"/>
          <w:bCs/>
          <w:sz w:val="24"/>
        </w:rPr>
        <w:t>2</w:t>
      </w:r>
      <w:r>
        <w:rPr>
          <w:rFonts w:hAnsi="宋体" w:hint="eastAsia"/>
          <w:bCs/>
          <w:sz w:val="24"/>
        </w:rPr>
        <w:t>首作为考试抽签曲目。考生选取的</w:t>
      </w:r>
      <w:r>
        <w:rPr>
          <w:rFonts w:ascii="宋体" w:hAnsi="宋体" w:cs="宋体" w:hint="eastAsia"/>
          <w:sz w:val="24"/>
        </w:rPr>
        <w:t>曲目如划分了考试演奏片段的</w:t>
      </w:r>
      <w:r>
        <w:rPr>
          <w:rFonts w:hAnsi="宋体" w:hint="eastAsia"/>
          <w:bCs/>
          <w:sz w:val="24"/>
        </w:rPr>
        <w:t>，由电脑抽签决定考试选段。曲目范围和考试指定演奏片段详见附录</w:t>
      </w:r>
      <w:r>
        <w:rPr>
          <w:rFonts w:hAnsi="宋体" w:hint="eastAsia"/>
          <w:bCs/>
          <w:sz w:val="24"/>
        </w:rPr>
        <w:t>3</w:t>
      </w:r>
      <w:r>
        <w:rPr>
          <w:rFonts w:hAnsi="宋体" w:hint="eastAsia"/>
          <w:bCs/>
          <w:sz w:val="24"/>
        </w:rPr>
        <w:t>。</w:t>
      </w:r>
    </w:p>
    <w:p w:rsidR="003F190F" w:rsidRDefault="003F190F" w:rsidP="00EB24AA">
      <w:pPr>
        <w:spacing w:line="480" w:lineRule="exact"/>
        <w:ind w:firstLineChars="200" w:firstLine="480"/>
        <w:rPr>
          <w:rFonts w:ascii="宋体" w:hAnsi="宋体" w:cs="宋体"/>
          <w:sz w:val="24"/>
        </w:rPr>
      </w:pPr>
      <w:r>
        <w:rPr>
          <w:rFonts w:ascii="宋体" w:hAnsi="宋体" w:cs="宋体" w:hint="eastAsia"/>
          <w:sz w:val="24"/>
        </w:rPr>
        <w:t>（3）</w:t>
      </w:r>
      <w:r>
        <w:rPr>
          <w:rFonts w:ascii="宋体" w:hAnsi="宋体" w:hint="eastAsia"/>
          <w:bCs/>
          <w:sz w:val="24"/>
        </w:rPr>
        <w:t>打击乐考生必须选择下列组合之一参加考试</w:t>
      </w:r>
      <w:r>
        <w:rPr>
          <w:rFonts w:ascii="宋体" w:hAnsi="宋体" w:hint="eastAsia"/>
          <w:b/>
          <w:bCs/>
          <w:sz w:val="24"/>
          <w:em w:val="dot"/>
        </w:rPr>
        <w:t>并加试基本功</w:t>
      </w:r>
      <w:r>
        <w:rPr>
          <w:rFonts w:ascii="宋体" w:hAnsi="宋体" w:hint="eastAsia"/>
          <w:bCs/>
          <w:sz w:val="24"/>
        </w:rPr>
        <w:t>。可选择的组合有：A</w:t>
      </w:r>
      <w:r>
        <w:rPr>
          <w:rFonts w:ascii="黑体" w:eastAsia="黑体" w:hint="eastAsia"/>
          <w:bCs/>
          <w:sz w:val="24"/>
        </w:rPr>
        <w:t>．</w:t>
      </w:r>
      <w:r>
        <w:rPr>
          <w:rFonts w:ascii="宋体" w:hAnsi="宋体" w:hint="eastAsia"/>
          <w:bCs/>
          <w:sz w:val="24"/>
        </w:rPr>
        <w:t>小军鼓与</w:t>
      </w:r>
      <w:r>
        <w:rPr>
          <w:rFonts w:hint="eastAsia"/>
          <w:sz w:val="24"/>
        </w:rPr>
        <w:t>玛林巴</w:t>
      </w:r>
      <w:r>
        <w:rPr>
          <w:rFonts w:ascii="宋体" w:hAnsi="宋体" w:hint="eastAsia"/>
          <w:bCs/>
          <w:sz w:val="24"/>
        </w:rPr>
        <w:t>；B</w:t>
      </w:r>
      <w:r>
        <w:rPr>
          <w:rFonts w:ascii="黑体" w:eastAsia="黑体" w:hint="eastAsia"/>
          <w:bCs/>
          <w:sz w:val="24"/>
        </w:rPr>
        <w:t>．</w:t>
      </w:r>
      <w:r>
        <w:rPr>
          <w:rFonts w:ascii="宋体" w:hAnsi="宋体" w:hint="eastAsia"/>
          <w:bCs/>
          <w:sz w:val="24"/>
        </w:rPr>
        <w:t>小军鼓与爵士鼓；C</w:t>
      </w:r>
      <w:r>
        <w:rPr>
          <w:rFonts w:ascii="黑体" w:eastAsia="黑体" w:hint="eastAsia"/>
          <w:bCs/>
          <w:sz w:val="24"/>
        </w:rPr>
        <w:t>．</w:t>
      </w:r>
      <w:r>
        <w:rPr>
          <w:rFonts w:ascii="宋体" w:hAnsi="宋体" w:hint="eastAsia"/>
          <w:bCs/>
          <w:sz w:val="24"/>
        </w:rPr>
        <w:t>小军鼓与排鼓。加试内容详见附录4</w:t>
      </w:r>
      <w:r>
        <w:rPr>
          <w:rFonts w:hint="eastAsia"/>
          <w:sz w:val="24"/>
        </w:rPr>
        <w:t>。</w:t>
      </w:r>
    </w:p>
    <w:p w:rsidR="003F190F" w:rsidRDefault="003F190F" w:rsidP="00EB24AA">
      <w:pPr>
        <w:spacing w:line="480" w:lineRule="exact"/>
        <w:ind w:firstLine="573"/>
        <w:rPr>
          <w:rFonts w:ascii="黑体" w:eastAsia="黑体"/>
          <w:bCs/>
          <w:sz w:val="24"/>
        </w:rPr>
      </w:pPr>
      <w:r>
        <w:rPr>
          <w:rFonts w:ascii="黑体" w:eastAsia="黑体" w:hint="eastAsia"/>
          <w:bCs/>
          <w:sz w:val="24"/>
        </w:rPr>
        <w:t>3．考试要求</w:t>
      </w:r>
    </w:p>
    <w:p w:rsidR="003F190F" w:rsidRDefault="003F190F" w:rsidP="00EB24AA">
      <w:pPr>
        <w:spacing w:line="480" w:lineRule="exact"/>
        <w:ind w:firstLineChars="200" w:firstLine="480"/>
        <w:rPr>
          <w:sz w:val="24"/>
        </w:rPr>
      </w:pPr>
      <w:r>
        <w:rPr>
          <w:rFonts w:hint="eastAsia"/>
          <w:sz w:val="24"/>
        </w:rPr>
        <w:t>（</w:t>
      </w:r>
      <w:r>
        <w:rPr>
          <w:rFonts w:hint="eastAsia"/>
          <w:sz w:val="24"/>
        </w:rPr>
        <w:t>1</w:t>
      </w:r>
      <w:r>
        <w:rPr>
          <w:rFonts w:hint="eastAsia"/>
          <w:sz w:val="24"/>
        </w:rPr>
        <w:t>）考生演奏的速度不得低于每首曲子规定的最低速度要求</w:t>
      </w:r>
      <w:r>
        <w:rPr>
          <w:rFonts w:hint="eastAsia"/>
          <w:spacing w:val="-6"/>
          <w:sz w:val="24"/>
        </w:rPr>
        <w:t>（详见附录</w:t>
      </w:r>
      <w:r>
        <w:rPr>
          <w:rFonts w:hint="eastAsia"/>
          <w:spacing w:val="-6"/>
          <w:sz w:val="24"/>
        </w:rPr>
        <w:t>3</w:t>
      </w:r>
      <w:r>
        <w:rPr>
          <w:rFonts w:hint="eastAsia"/>
          <w:spacing w:val="-6"/>
          <w:sz w:val="24"/>
        </w:rPr>
        <w:t>）</w:t>
      </w:r>
      <w:r>
        <w:rPr>
          <w:rFonts w:hint="eastAsia"/>
          <w:sz w:val="24"/>
        </w:rPr>
        <w:t>，否则将予以扣分甚至终止考试。</w:t>
      </w:r>
    </w:p>
    <w:p w:rsidR="003F190F" w:rsidRDefault="003F190F" w:rsidP="00EB24AA">
      <w:pPr>
        <w:spacing w:line="480" w:lineRule="exact"/>
        <w:ind w:firstLineChars="200" w:firstLine="480"/>
        <w:rPr>
          <w:sz w:val="24"/>
        </w:rPr>
      </w:pPr>
      <w:r>
        <w:rPr>
          <w:rFonts w:hint="eastAsia"/>
          <w:sz w:val="24"/>
        </w:rPr>
        <w:t>（</w:t>
      </w:r>
      <w:r>
        <w:rPr>
          <w:rFonts w:hint="eastAsia"/>
          <w:sz w:val="24"/>
        </w:rPr>
        <w:t>2</w:t>
      </w:r>
      <w:r>
        <w:rPr>
          <w:rFonts w:hint="eastAsia"/>
          <w:sz w:val="24"/>
        </w:rPr>
        <w:t>）作品中标记的反复记号不用重复演奏，附录</w:t>
      </w:r>
      <w:r>
        <w:rPr>
          <w:rFonts w:hint="eastAsia"/>
          <w:sz w:val="24"/>
        </w:rPr>
        <w:t>3</w:t>
      </w:r>
      <w:r>
        <w:rPr>
          <w:rFonts w:hint="eastAsia"/>
          <w:sz w:val="24"/>
        </w:rPr>
        <w:t>中“考试指定演奏片段”一栏中有特别注明的除外。</w:t>
      </w:r>
    </w:p>
    <w:p w:rsidR="003F190F" w:rsidRDefault="003F190F" w:rsidP="00EB24AA">
      <w:pPr>
        <w:spacing w:line="480" w:lineRule="exact"/>
        <w:ind w:firstLineChars="200" w:firstLine="480"/>
        <w:rPr>
          <w:rFonts w:hAnsi="宋体"/>
          <w:sz w:val="24"/>
        </w:rPr>
      </w:pPr>
      <w:r>
        <w:rPr>
          <w:rFonts w:hint="eastAsia"/>
          <w:sz w:val="24"/>
        </w:rPr>
        <w:t>（</w:t>
      </w:r>
      <w:r>
        <w:rPr>
          <w:rFonts w:hint="eastAsia"/>
          <w:sz w:val="24"/>
        </w:rPr>
        <w:t>3</w:t>
      </w:r>
      <w:r>
        <w:rPr>
          <w:rFonts w:hint="eastAsia"/>
          <w:sz w:val="24"/>
        </w:rPr>
        <w:t>）考生必须按照</w:t>
      </w:r>
      <w:r>
        <w:rPr>
          <w:rFonts w:hAnsi="宋体" w:hint="eastAsia"/>
          <w:bCs/>
          <w:sz w:val="24"/>
        </w:rPr>
        <w:t>电脑抽签决定的考试曲目及选段演奏</w:t>
      </w:r>
      <w:r>
        <w:rPr>
          <w:rFonts w:hAnsi="宋体" w:hint="eastAsia"/>
          <w:sz w:val="24"/>
        </w:rPr>
        <w:t>，否则</w:t>
      </w:r>
      <w:r>
        <w:rPr>
          <w:rFonts w:hint="eastAsia"/>
          <w:sz w:val="24"/>
        </w:rPr>
        <w:t>视为放弃考试</w:t>
      </w:r>
      <w:r>
        <w:rPr>
          <w:rFonts w:hAnsi="宋体" w:hint="eastAsia"/>
          <w:sz w:val="24"/>
        </w:rPr>
        <w:t>。</w:t>
      </w:r>
    </w:p>
    <w:p w:rsidR="003F190F" w:rsidRDefault="003F190F" w:rsidP="00EB24AA">
      <w:pPr>
        <w:spacing w:line="480" w:lineRule="exact"/>
        <w:ind w:firstLineChars="200" w:firstLine="480"/>
        <w:rPr>
          <w:rFonts w:hAnsi="宋体"/>
          <w:sz w:val="24"/>
        </w:rPr>
      </w:pPr>
      <w:r>
        <w:rPr>
          <w:rFonts w:hint="eastAsia"/>
          <w:sz w:val="24"/>
        </w:rPr>
        <w:lastRenderedPageBreak/>
        <w:t>（</w:t>
      </w:r>
      <w:r>
        <w:rPr>
          <w:rFonts w:hint="eastAsia"/>
          <w:sz w:val="24"/>
        </w:rPr>
        <w:t>4</w:t>
      </w:r>
      <w:r>
        <w:rPr>
          <w:rFonts w:hint="eastAsia"/>
          <w:sz w:val="24"/>
        </w:rPr>
        <w:t>）</w:t>
      </w:r>
      <w:r>
        <w:rPr>
          <w:rFonts w:hAnsi="宋体" w:hint="eastAsia"/>
          <w:sz w:val="24"/>
        </w:rPr>
        <w:t>考生必须背谱演奏，否则将作扣分处理。</w:t>
      </w:r>
    </w:p>
    <w:p w:rsidR="003F190F" w:rsidRDefault="003F190F" w:rsidP="00EB24AA">
      <w:pPr>
        <w:spacing w:line="480" w:lineRule="exact"/>
        <w:ind w:firstLineChars="200" w:firstLine="480"/>
        <w:rPr>
          <w:rFonts w:hAnsi="宋体"/>
          <w:sz w:val="24"/>
        </w:rPr>
      </w:pPr>
      <w:r>
        <w:rPr>
          <w:rFonts w:hAnsi="宋体" w:hint="eastAsia"/>
          <w:sz w:val="24"/>
        </w:rPr>
        <w:t>（</w:t>
      </w:r>
      <w:r>
        <w:rPr>
          <w:rFonts w:hAnsi="宋体" w:hint="eastAsia"/>
          <w:sz w:val="24"/>
        </w:rPr>
        <w:t>5</w:t>
      </w:r>
      <w:r>
        <w:rPr>
          <w:rFonts w:hAnsi="宋体" w:hint="eastAsia"/>
          <w:sz w:val="24"/>
        </w:rPr>
        <w:t>）考生须自备考试抽签曲目（包括练习曲、乐曲或奏鸣曲）曲谱，以备查阅。</w:t>
      </w:r>
    </w:p>
    <w:p w:rsidR="003F190F" w:rsidRDefault="003F190F" w:rsidP="00EB24AA">
      <w:pPr>
        <w:spacing w:line="480" w:lineRule="exact"/>
        <w:ind w:firstLineChars="200" w:firstLine="480"/>
        <w:rPr>
          <w:sz w:val="24"/>
        </w:rPr>
      </w:pPr>
      <w:r>
        <w:rPr>
          <w:rFonts w:hint="eastAsia"/>
          <w:sz w:val="24"/>
        </w:rPr>
        <w:t>（</w:t>
      </w:r>
      <w:r>
        <w:rPr>
          <w:rFonts w:hint="eastAsia"/>
          <w:sz w:val="24"/>
        </w:rPr>
        <w:t>6</w:t>
      </w:r>
      <w:r>
        <w:rPr>
          <w:rFonts w:hint="eastAsia"/>
          <w:sz w:val="24"/>
        </w:rPr>
        <w:t>）考生不可自带伴奏或伴奏</w:t>
      </w:r>
      <w:r>
        <w:rPr>
          <w:rFonts w:hint="eastAsia"/>
          <w:sz w:val="24"/>
        </w:rPr>
        <w:t>CD</w:t>
      </w:r>
      <w:r>
        <w:rPr>
          <w:rFonts w:hint="eastAsia"/>
          <w:sz w:val="24"/>
        </w:rPr>
        <w:t>。</w:t>
      </w:r>
    </w:p>
    <w:p w:rsidR="003F190F" w:rsidRDefault="003F190F" w:rsidP="00EB24AA">
      <w:pPr>
        <w:spacing w:line="480" w:lineRule="exact"/>
        <w:ind w:firstLineChars="200" w:firstLine="480"/>
        <w:rPr>
          <w:rFonts w:ascii="宋体" w:hAnsi="宋体"/>
          <w:b/>
          <w:sz w:val="28"/>
          <w:szCs w:val="28"/>
        </w:rPr>
      </w:pPr>
      <w:r>
        <w:rPr>
          <w:rFonts w:hAnsi="宋体" w:hint="eastAsia"/>
          <w:bCs/>
          <w:sz w:val="24"/>
        </w:rPr>
        <w:t>（</w:t>
      </w:r>
      <w:r>
        <w:rPr>
          <w:rFonts w:hAnsi="宋体" w:hint="eastAsia"/>
          <w:bCs/>
          <w:sz w:val="24"/>
        </w:rPr>
        <w:t>7</w:t>
      </w:r>
      <w:r>
        <w:rPr>
          <w:rFonts w:hAnsi="宋体" w:hint="eastAsia"/>
          <w:bCs/>
          <w:sz w:val="24"/>
        </w:rPr>
        <w:t>）考场提供钢琴、</w:t>
      </w:r>
      <w:r>
        <w:rPr>
          <w:rFonts w:hAnsi="宋体"/>
          <w:bCs/>
          <w:sz w:val="24"/>
        </w:rPr>
        <w:t>双排键电子琴（</w:t>
      </w:r>
      <w:r>
        <w:rPr>
          <w:bCs/>
          <w:sz w:val="24"/>
        </w:rPr>
        <w:t>EL</w:t>
      </w:r>
      <w:r>
        <w:rPr>
          <w:rFonts w:hint="eastAsia"/>
          <w:bCs/>
          <w:sz w:val="24"/>
        </w:rPr>
        <w:t>S-01C</w:t>
      </w:r>
      <w:r>
        <w:rPr>
          <w:rFonts w:hAnsi="宋体"/>
          <w:bCs/>
          <w:sz w:val="24"/>
        </w:rPr>
        <w:t>）、小军鼓、</w:t>
      </w:r>
      <w:r>
        <w:rPr>
          <w:rFonts w:hAnsi="宋体" w:hint="eastAsia"/>
          <w:bCs/>
          <w:sz w:val="24"/>
        </w:rPr>
        <w:t>玛林巴、</w:t>
      </w:r>
      <w:r>
        <w:rPr>
          <w:rFonts w:hAnsi="宋体"/>
          <w:bCs/>
          <w:sz w:val="24"/>
        </w:rPr>
        <w:t>爵士鼓</w:t>
      </w:r>
      <w:r>
        <w:rPr>
          <w:rFonts w:hAnsi="宋体" w:hint="eastAsia"/>
          <w:bCs/>
          <w:sz w:val="24"/>
        </w:rPr>
        <w:t>、排鼓、琴架。其</w:t>
      </w:r>
      <w:r>
        <w:rPr>
          <w:rFonts w:hAnsi="宋体"/>
          <w:bCs/>
          <w:sz w:val="24"/>
        </w:rPr>
        <w:t>他乐器</w:t>
      </w:r>
      <w:r>
        <w:rPr>
          <w:rFonts w:hAnsi="宋体" w:hint="eastAsia"/>
          <w:bCs/>
          <w:sz w:val="24"/>
        </w:rPr>
        <w:t>（包鼓槌等）</w:t>
      </w:r>
      <w:r>
        <w:rPr>
          <w:rFonts w:hAnsi="宋体"/>
          <w:bCs/>
          <w:sz w:val="24"/>
        </w:rPr>
        <w:t>考生自备。</w:t>
      </w:r>
      <w:r>
        <w:rPr>
          <w:rFonts w:hAnsi="宋体" w:hint="eastAsia"/>
          <w:bCs/>
          <w:sz w:val="24"/>
        </w:rPr>
        <w:t>考生统一使用考场已提供的乐器和琴架。</w:t>
      </w:r>
    </w:p>
    <w:p w:rsidR="003F190F" w:rsidRDefault="003F190F" w:rsidP="00EB24AA">
      <w:pPr>
        <w:spacing w:line="480" w:lineRule="exact"/>
        <w:ind w:firstLineChars="200" w:firstLine="480"/>
        <w:rPr>
          <w:rFonts w:ascii="黑体" w:eastAsia="黑体"/>
          <w:sz w:val="24"/>
        </w:rPr>
      </w:pPr>
      <w:r>
        <w:rPr>
          <w:rFonts w:ascii="黑体" w:eastAsia="黑体" w:hint="eastAsia"/>
          <w:sz w:val="24"/>
        </w:rPr>
        <w:t>4</w:t>
      </w:r>
      <w:r>
        <w:rPr>
          <w:rFonts w:ascii="黑体" w:eastAsia="黑体" w:hint="eastAsia"/>
          <w:bCs/>
          <w:sz w:val="24"/>
        </w:rPr>
        <w:t>．</w:t>
      </w:r>
      <w:r>
        <w:rPr>
          <w:rFonts w:ascii="黑体" w:eastAsia="黑体" w:hint="eastAsia"/>
          <w:sz w:val="24"/>
        </w:rPr>
        <w:t>评分标准</w:t>
      </w:r>
    </w:p>
    <w:p w:rsidR="003F190F" w:rsidRDefault="003F190F" w:rsidP="00EB24AA">
      <w:pPr>
        <w:spacing w:line="480" w:lineRule="exact"/>
        <w:ind w:firstLineChars="200" w:firstLine="480"/>
        <w:rPr>
          <w:sz w:val="24"/>
        </w:rPr>
      </w:pPr>
      <w:r>
        <w:rPr>
          <w:rFonts w:hint="eastAsia"/>
          <w:sz w:val="24"/>
        </w:rPr>
        <w:t>器乐考试满分为</w:t>
      </w:r>
      <w:r>
        <w:rPr>
          <w:rFonts w:hint="eastAsia"/>
          <w:sz w:val="24"/>
        </w:rPr>
        <w:t>100</w:t>
      </w:r>
      <w:r>
        <w:rPr>
          <w:rFonts w:hint="eastAsia"/>
          <w:sz w:val="24"/>
        </w:rPr>
        <w:t>分，评分根据以下几个方面：</w:t>
      </w:r>
    </w:p>
    <w:p w:rsidR="003F190F" w:rsidRDefault="003F190F" w:rsidP="00EB24AA">
      <w:pPr>
        <w:spacing w:line="480" w:lineRule="exact"/>
        <w:ind w:firstLineChars="200" w:firstLine="480"/>
        <w:rPr>
          <w:sz w:val="24"/>
        </w:rPr>
      </w:pPr>
      <w:r>
        <w:rPr>
          <w:rFonts w:hint="eastAsia"/>
          <w:sz w:val="24"/>
        </w:rPr>
        <w:t>（</w:t>
      </w:r>
      <w:r>
        <w:rPr>
          <w:rFonts w:hint="eastAsia"/>
          <w:sz w:val="24"/>
        </w:rPr>
        <w:t>1</w:t>
      </w:r>
      <w:r>
        <w:rPr>
          <w:rFonts w:hint="eastAsia"/>
          <w:sz w:val="24"/>
        </w:rPr>
        <w:t>）</w:t>
      </w:r>
      <w:r>
        <w:rPr>
          <w:rFonts w:ascii="宋体" w:hAnsi="宋体" w:cs="宋体" w:hint="eastAsia"/>
          <w:sz w:val="24"/>
        </w:rPr>
        <w:t>演奏规范、流畅和完整，基本功扎实，具有正确把握音准、节奏、力度、速度及音色的能力。</w:t>
      </w:r>
    </w:p>
    <w:p w:rsidR="003F190F" w:rsidRDefault="003F190F" w:rsidP="00EB24AA">
      <w:pPr>
        <w:spacing w:line="480" w:lineRule="exact"/>
        <w:ind w:firstLineChars="200" w:firstLine="480"/>
        <w:rPr>
          <w:sz w:val="24"/>
        </w:rPr>
      </w:pPr>
      <w:r>
        <w:rPr>
          <w:rFonts w:hint="eastAsia"/>
          <w:sz w:val="24"/>
        </w:rPr>
        <w:t>（</w:t>
      </w:r>
      <w:r>
        <w:rPr>
          <w:rFonts w:hint="eastAsia"/>
          <w:sz w:val="24"/>
        </w:rPr>
        <w:t>2</w:t>
      </w:r>
      <w:r>
        <w:rPr>
          <w:rFonts w:hint="eastAsia"/>
          <w:sz w:val="24"/>
        </w:rPr>
        <w:t>）</w:t>
      </w:r>
      <w:r>
        <w:rPr>
          <w:rFonts w:ascii="宋体" w:hAnsi="宋体" w:cs="宋体" w:hint="eastAsia"/>
          <w:sz w:val="24"/>
        </w:rPr>
        <w:t>能较好地体现乐曲的内容与风格，具有较强的乐感和艺术表现力。</w:t>
      </w:r>
    </w:p>
    <w:p w:rsidR="003F190F" w:rsidRDefault="003F190F" w:rsidP="00EB24AA">
      <w:pPr>
        <w:spacing w:line="480" w:lineRule="exact"/>
        <w:ind w:firstLineChars="200" w:firstLine="480"/>
        <w:rPr>
          <w:rFonts w:ascii="宋体" w:hAnsi="宋体" w:cs="宋体"/>
          <w:sz w:val="24"/>
        </w:rPr>
      </w:pPr>
      <w:r>
        <w:rPr>
          <w:rFonts w:hint="eastAsia"/>
          <w:sz w:val="24"/>
        </w:rPr>
        <w:t>（</w:t>
      </w:r>
      <w:r>
        <w:rPr>
          <w:rFonts w:hint="eastAsia"/>
          <w:sz w:val="24"/>
        </w:rPr>
        <w:t>3</w:t>
      </w:r>
      <w:r>
        <w:rPr>
          <w:rFonts w:hint="eastAsia"/>
          <w:sz w:val="24"/>
        </w:rPr>
        <w:t>）</w:t>
      </w:r>
      <w:r>
        <w:rPr>
          <w:rFonts w:ascii="宋体" w:hAnsi="宋体" w:cs="宋体" w:hint="eastAsia"/>
          <w:sz w:val="24"/>
        </w:rPr>
        <w:t>作品的程度及考生所完成的质量。</w:t>
      </w:r>
    </w:p>
    <w:p w:rsidR="003F190F" w:rsidRDefault="003F190F" w:rsidP="00EB24AA">
      <w:pPr>
        <w:spacing w:line="480" w:lineRule="exact"/>
        <w:ind w:firstLineChars="200" w:firstLine="480"/>
        <w:rPr>
          <w:rFonts w:ascii="宋体" w:hAnsi="宋体" w:cs="宋体"/>
          <w:b/>
          <w:sz w:val="24"/>
        </w:rPr>
      </w:pPr>
      <w:r>
        <w:rPr>
          <w:rFonts w:ascii="宋体" w:hAnsi="宋体" w:cs="宋体" w:hint="eastAsia"/>
          <w:sz w:val="24"/>
        </w:rPr>
        <w:t xml:space="preserve"> </w:t>
      </w:r>
      <w:r>
        <w:rPr>
          <w:rFonts w:ascii="宋体" w:hAnsi="宋体" w:cs="宋体" w:hint="eastAsia"/>
          <w:b/>
          <w:sz w:val="24"/>
        </w:rPr>
        <w:t>注：考生必须具有学习所选乐器的生理条件。</w:t>
      </w:r>
    </w:p>
    <w:p w:rsidR="003F190F" w:rsidRDefault="003F190F" w:rsidP="00EB24AA">
      <w:pPr>
        <w:tabs>
          <w:tab w:val="left" w:pos="2700"/>
        </w:tabs>
        <w:spacing w:line="480" w:lineRule="exact"/>
        <w:rPr>
          <w:rFonts w:ascii="黑体" w:eastAsia="黑体"/>
          <w:sz w:val="24"/>
        </w:rPr>
      </w:pPr>
      <w:r>
        <w:rPr>
          <w:rFonts w:ascii="黑体" w:eastAsia="黑体" w:hint="eastAsia"/>
          <w:sz w:val="24"/>
        </w:rPr>
        <w:t xml:space="preserve">    </w:t>
      </w:r>
    </w:p>
    <w:p w:rsidR="003F190F" w:rsidRDefault="003F190F" w:rsidP="00EB24AA">
      <w:pPr>
        <w:tabs>
          <w:tab w:val="left" w:pos="2700"/>
        </w:tabs>
        <w:spacing w:line="480" w:lineRule="exact"/>
        <w:rPr>
          <w:sz w:val="24"/>
        </w:rPr>
      </w:pPr>
      <w:r>
        <w:rPr>
          <w:rFonts w:ascii="黑体" w:eastAsia="黑体" w:hint="eastAsia"/>
          <w:sz w:val="24"/>
        </w:rPr>
        <w:t xml:space="preserve">    附录：</w:t>
      </w:r>
      <w:r>
        <w:rPr>
          <w:rFonts w:hint="eastAsia"/>
          <w:sz w:val="24"/>
        </w:rPr>
        <w:t>1</w:t>
      </w:r>
      <w:r w:rsidRPr="0076732A">
        <w:rPr>
          <w:rFonts w:hint="eastAsia"/>
          <w:sz w:val="24"/>
        </w:rPr>
        <w:t>．</w:t>
      </w:r>
      <w:r>
        <w:rPr>
          <w:rFonts w:hint="eastAsia"/>
          <w:sz w:val="24"/>
        </w:rPr>
        <w:t>练耳与</w:t>
      </w:r>
      <w:proofErr w:type="gramStart"/>
      <w:r>
        <w:rPr>
          <w:rFonts w:hint="eastAsia"/>
          <w:sz w:val="24"/>
        </w:rPr>
        <w:t>乐理机考题</w:t>
      </w:r>
      <w:proofErr w:type="gramEnd"/>
      <w:r>
        <w:rPr>
          <w:rFonts w:hint="eastAsia"/>
          <w:sz w:val="24"/>
        </w:rPr>
        <w:t>型示例</w:t>
      </w:r>
    </w:p>
    <w:p w:rsidR="003F190F" w:rsidRDefault="003F190F" w:rsidP="00EB24AA">
      <w:pPr>
        <w:tabs>
          <w:tab w:val="left" w:pos="2700"/>
        </w:tabs>
        <w:spacing w:line="480" w:lineRule="exact"/>
        <w:rPr>
          <w:sz w:val="24"/>
        </w:rPr>
      </w:pPr>
      <w:r>
        <w:rPr>
          <w:rFonts w:hint="eastAsia"/>
          <w:sz w:val="24"/>
        </w:rPr>
        <w:t xml:space="preserve">          2</w:t>
      </w:r>
      <w:r w:rsidRPr="0076732A">
        <w:rPr>
          <w:rFonts w:hint="eastAsia"/>
          <w:sz w:val="24"/>
        </w:rPr>
        <w:t>．</w:t>
      </w:r>
      <w:r>
        <w:rPr>
          <w:rFonts w:hint="eastAsia"/>
          <w:sz w:val="24"/>
        </w:rPr>
        <w:t>视唱面试题型示例</w:t>
      </w:r>
    </w:p>
    <w:p w:rsidR="003F190F" w:rsidRDefault="003F190F" w:rsidP="00EB24AA">
      <w:pPr>
        <w:tabs>
          <w:tab w:val="left" w:pos="2700"/>
        </w:tabs>
        <w:spacing w:line="480" w:lineRule="exact"/>
        <w:rPr>
          <w:sz w:val="24"/>
        </w:rPr>
      </w:pPr>
      <w:r>
        <w:rPr>
          <w:rFonts w:hint="eastAsia"/>
          <w:sz w:val="24"/>
        </w:rPr>
        <w:t xml:space="preserve">          3</w:t>
      </w:r>
      <w:r w:rsidRPr="0076732A">
        <w:rPr>
          <w:rFonts w:hint="eastAsia"/>
          <w:sz w:val="24"/>
        </w:rPr>
        <w:t>．</w:t>
      </w:r>
      <w:r>
        <w:rPr>
          <w:rFonts w:hint="eastAsia"/>
          <w:sz w:val="24"/>
        </w:rPr>
        <w:t>声乐和器乐的考试规定曲目</w:t>
      </w:r>
    </w:p>
    <w:p w:rsidR="003F190F" w:rsidRDefault="003F190F" w:rsidP="00EB24AA">
      <w:pPr>
        <w:tabs>
          <w:tab w:val="left" w:pos="2700"/>
        </w:tabs>
        <w:spacing w:line="480" w:lineRule="exact"/>
        <w:rPr>
          <w:sz w:val="24"/>
        </w:rPr>
      </w:pPr>
      <w:r>
        <w:rPr>
          <w:rFonts w:hint="eastAsia"/>
          <w:sz w:val="24"/>
        </w:rPr>
        <w:t xml:space="preserve">          4</w:t>
      </w:r>
      <w:r w:rsidRPr="0076732A">
        <w:rPr>
          <w:rFonts w:hint="eastAsia"/>
          <w:sz w:val="24"/>
        </w:rPr>
        <w:t>．</w:t>
      </w:r>
      <w:r>
        <w:rPr>
          <w:rFonts w:hint="eastAsia"/>
          <w:sz w:val="24"/>
        </w:rPr>
        <w:t>打击乐基本功加试内容</w:t>
      </w:r>
    </w:p>
    <w:p w:rsidR="003F190F" w:rsidRPr="00BC2319" w:rsidRDefault="003F190F" w:rsidP="00EB24AA">
      <w:pPr>
        <w:spacing w:line="480" w:lineRule="exact"/>
        <w:ind w:firstLineChars="200" w:firstLine="482"/>
        <w:rPr>
          <w:b/>
          <w:sz w:val="24"/>
        </w:rPr>
      </w:pPr>
      <w:r w:rsidRPr="00BC2319">
        <w:rPr>
          <w:rFonts w:hint="eastAsia"/>
          <w:b/>
          <w:sz w:val="24"/>
        </w:rPr>
        <w:t>附录</w:t>
      </w:r>
      <w:r w:rsidRPr="00BC2319">
        <w:rPr>
          <w:rFonts w:hint="eastAsia"/>
          <w:b/>
          <w:sz w:val="24"/>
        </w:rPr>
        <w:t>1-4</w:t>
      </w:r>
      <w:r w:rsidRPr="00BC2319">
        <w:rPr>
          <w:rFonts w:hint="eastAsia"/>
          <w:b/>
          <w:sz w:val="24"/>
        </w:rPr>
        <w:t>请在广东省教育考试院网站（</w:t>
      </w:r>
      <w:r w:rsidRPr="00BC2319">
        <w:rPr>
          <w:rFonts w:hint="eastAsia"/>
          <w:b/>
          <w:sz w:val="24"/>
        </w:rPr>
        <w:t>http://www.eeagd.edu.cn</w:t>
      </w:r>
      <w:r w:rsidRPr="00BC2319">
        <w:rPr>
          <w:rFonts w:hint="eastAsia"/>
          <w:b/>
          <w:sz w:val="24"/>
        </w:rPr>
        <w:t>）以及星海音乐学院招生网（</w:t>
      </w:r>
      <w:r w:rsidRPr="00BC2319">
        <w:rPr>
          <w:rFonts w:hint="eastAsia"/>
          <w:b/>
          <w:sz w:val="24"/>
        </w:rPr>
        <w:t>http://</w:t>
      </w:r>
      <w:hyperlink r:id="rId22" w:history="1">
        <w:r w:rsidRPr="00BC2319">
          <w:rPr>
            <w:rFonts w:hint="eastAsia"/>
            <w:b/>
            <w:sz w:val="24"/>
          </w:rPr>
          <w:t>www.xhzsb.com</w:t>
        </w:r>
      </w:hyperlink>
      <w:r w:rsidRPr="00BC2319">
        <w:rPr>
          <w:rFonts w:hint="eastAsia"/>
          <w:b/>
          <w:sz w:val="24"/>
        </w:rPr>
        <w:t>）下载。</w:t>
      </w:r>
    </w:p>
    <w:p w:rsidR="003F190F" w:rsidRDefault="003F190F" w:rsidP="00EB24AA">
      <w:pPr>
        <w:tabs>
          <w:tab w:val="left" w:pos="2700"/>
        </w:tabs>
        <w:spacing w:line="480" w:lineRule="exact"/>
        <w:ind w:firstLineChars="200" w:firstLine="480"/>
        <w:rPr>
          <w:rFonts w:ascii="黑体" w:eastAsia="黑体"/>
          <w:sz w:val="24"/>
        </w:rPr>
      </w:pPr>
      <w:r>
        <w:rPr>
          <w:rFonts w:ascii="黑体" w:eastAsia="黑体" w:hint="eastAsia"/>
          <w:sz w:val="24"/>
        </w:rPr>
        <w:t>五、考试须知</w:t>
      </w:r>
    </w:p>
    <w:p w:rsidR="003F190F" w:rsidRDefault="003F190F" w:rsidP="00EB24AA">
      <w:pPr>
        <w:tabs>
          <w:tab w:val="left" w:pos="2700"/>
        </w:tabs>
        <w:spacing w:line="480" w:lineRule="exact"/>
        <w:ind w:firstLineChars="197" w:firstLine="473"/>
        <w:rPr>
          <w:rFonts w:hAnsi="宋体"/>
          <w:sz w:val="24"/>
        </w:rPr>
      </w:pPr>
      <w:r w:rsidRPr="0046172D">
        <w:rPr>
          <w:rFonts w:hAnsi="宋体" w:hint="eastAsia"/>
          <w:sz w:val="24"/>
        </w:rPr>
        <w:t>1</w:t>
      </w:r>
      <w:r w:rsidRPr="0046172D">
        <w:rPr>
          <w:rFonts w:hAnsi="宋体" w:hint="eastAsia"/>
          <w:sz w:val="24"/>
        </w:rPr>
        <w:t>．器乐</w:t>
      </w:r>
      <w:r>
        <w:rPr>
          <w:rFonts w:hAnsi="宋体" w:hint="eastAsia"/>
          <w:sz w:val="24"/>
        </w:rPr>
        <w:t>考生必</w:t>
      </w:r>
      <w:r>
        <w:rPr>
          <w:rFonts w:hAnsi="宋体"/>
          <w:sz w:val="24"/>
        </w:rPr>
        <w:t>须在</w:t>
      </w:r>
      <w:r>
        <w:rPr>
          <w:rFonts w:hAnsi="宋体" w:hint="eastAsia"/>
          <w:sz w:val="24"/>
        </w:rPr>
        <w:t>限定</w:t>
      </w:r>
      <w:r>
        <w:rPr>
          <w:rFonts w:hAnsi="宋体"/>
          <w:sz w:val="24"/>
        </w:rPr>
        <w:t>乐器范围内选择一种乐器参加考试。</w:t>
      </w:r>
      <w:r>
        <w:rPr>
          <w:rFonts w:hAnsi="宋体" w:hint="eastAsia"/>
          <w:sz w:val="24"/>
        </w:rPr>
        <w:t>选择限定乐器以外的考生，不能报考“只认可广东省术科统考成绩的招生院校”，可报考“在广东省统考合格基础上校考的院校”。</w:t>
      </w:r>
      <w:r>
        <w:rPr>
          <w:rFonts w:hAnsi="宋体"/>
          <w:sz w:val="24"/>
        </w:rPr>
        <w:t>报考</w:t>
      </w:r>
      <w:r>
        <w:rPr>
          <w:rFonts w:hint="eastAsia"/>
          <w:sz w:val="24"/>
        </w:rPr>
        <w:t>“</w:t>
      </w:r>
      <w:r>
        <w:rPr>
          <w:rFonts w:hAnsi="宋体"/>
          <w:sz w:val="24"/>
        </w:rPr>
        <w:t>在广东省统考合格基础上</w:t>
      </w:r>
      <w:r>
        <w:rPr>
          <w:rFonts w:hAnsi="宋体" w:hint="eastAsia"/>
          <w:sz w:val="24"/>
        </w:rPr>
        <w:t>校</w:t>
      </w:r>
      <w:r>
        <w:rPr>
          <w:rFonts w:hAnsi="宋体"/>
          <w:sz w:val="24"/>
        </w:rPr>
        <w:t>考的院校</w:t>
      </w:r>
      <w:r>
        <w:rPr>
          <w:rFonts w:hint="eastAsia"/>
          <w:sz w:val="24"/>
        </w:rPr>
        <w:t>”</w:t>
      </w:r>
      <w:r>
        <w:rPr>
          <w:rFonts w:hAnsi="宋体"/>
          <w:sz w:val="24"/>
        </w:rPr>
        <w:t>的</w:t>
      </w:r>
      <w:r>
        <w:rPr>
          <w:rFonts w:hint="eastAsia"/>
          <w:sz w:val="24"/>
        </w:rPr>
        <w:t>限定乐器</w:t>
      </w:r>
      <w:r>
        <w:rPr>
          <w:rFonts w:hAnsi="宋体"/>
          <w:sz w:val="24"/>
        </w:rPr>
        <w:t>之外的考生必须参加音乐术科统考</w:t>
      </w:r>
      <w:r>
        <w:rPr>
          <w:rFonts w:hAnsi="宋体" w:hint="eastAsia"/>
          <w:sz w:val="24"/>
        </w:rPr>
        <w:t>的其他科目（</w:t>
      </w:r>
      <w:r>
        <w:rPr>
          <w:rFonts w:ascii="宋体" w:hAnsi="宋体" w:hint="eastAsia"/>
          <w:sz w:val="24"/>
        </w:rPr>
        <w:t>视唱练耳与乐理和声乐）</w:t>
      </w:r>
      <w:r>
        <w:rPr>
          <w:rFonts w:hAnsi="宋体" w:hint="eastAsia"/>
          <w:sz w:val="24"/>
        </w:rPr>
        <w:t>的考试</w:t>
      </w:r>
      <w:r>
        <w:rPr>
          <w:rFonts w:hint="eastAsia"/>
          <w:sz w:val="24"/>
        </w:rPr>
        <w:t>。</w:t>
      </w:r>
      <w:r>
        <w:rPr>
          <w:rFonts w:hAnsi="宋体"/>
          <w:sz w:val="24"/>
        </w:rPr>
        <w:t>考试成绩的计算方法同上，总分满分为</w:t>
      </w:r>
      <w:r>
        <w:rPr>
          <w:sz w:val="24"/>
        </w:rPr>
        <w:t>1</w:t>
      </w:r>
      <w:r>
        <w:rPr>
          <w:rFonts w:hint="eastAsia"/>
          <w:sz w:val="24"/>
        </w:rPr>
        <w:t>9</w:t>
      </w:r>
      <w:r>
        <w:rPr>
          <w:sz w:val="24"/>
        </w:rPr>
        <w:t>5</w:t>
      </w:r>
      <w:r>
        <w:rPr>
          <w:rFonts w:hAnsi="宋体"/>
          <w:sz w:val="24"/>
        </w:rPr>
        <w:t>分，本科资格线另行划定。</w:t>
      </w:r>
    </w:p>
    <w:p w:rsidR="003F190F" w:rsidRDefault="003F190F" w:rsidP="00EB24AA">
      <w:pPr>
        <w:spacing w:line="480" w:lineRule="exact"/>
        <w:ind w:firstLineChars="225" w:firstLine="540"/>
        <w:rPr>
          <w:sz w:val="24"/>
        </w:rPr>
      </w:pPr>
      <w:r>
        <w:rPr>
          <w:rFonts w:hint="eastAsia"/>
          <w:sz w:val="24"/>
        </w:rPr>
        <w:t>2</w:t>
      </w:r>
      <w:r>
        <w:rPr>
          <w:rFonts w:ascii="黑体" w:eastAsia="黑体" w:hint="eastAsia"/>
          <w:bCs/>
          <w:sz w:val="24"/>
        </w:rPr>
        <w:t>．</w:t>
      </w:r>
      <w:r>
        <w:rPr>
          <w:rFonts w:hint="eastAsia"/>
          <w:sz w:val="24"/>
        </w:rPr>
        <w:t>所有考生均应在考试大纲规定的曲目范围内选取考试曲目，按现场电脑抽中</w:t>
      </w:r>
      <w:r>
        <w:rPr>
          <w:rFonts w:hint="eastAsia"/>
          <w:sz w:val="24"/>
        </w:rPr>
        <w:lastRenderedPageBreak/>
        <w:t>的曲目演唱（奏），在器乐考试时还须按现场电脑抽中的指定演奏选段演奏，否则均视为放弃考试</w:t>
      </w:r>
      <w:r>
        <w:rPr>
          <w:rFonts w:hAnsi="宋体" w:hint="eastAsia"/>
          <w:bCs/>
          <w:sz w:val="24"/>
        </w:rPr>
        <w:t>。</w:t>
      </w:r>
    </w:p>
    <w:p w:rsidR="003F190F" w:rsidRDefault="003F190F" w:rsidP="00EB24AA">
      <w:pPr>
        <w:spacing w:line="480" w:lineRule="exact"/>
        <w:ind w:firstLineChars="225" w:firstLine="540"/>
        <w:rPr>
          <w:rFonts w:ascii="宋体" w:hAnsi="宋体"/>
          <w:sz w:val="24"/>
        </w:rPr>
      </w:pPr>
      <w:r>
        <w:rPr>
          <w:rFonts w:hAnsi="宋体" w:hint="eastAsia"/>
          <w:bCs/>
          <w:sz w:val="24"/>
        </w:rPr>
        <w:t>视唱练耳与乐理的题型示例、声乐和器乐的考试规定曲目（含指定演奏片段及速度要求）和打击乐加试内容，</w:t>
      </w:r>
      <w:r>
        <w:rPr>
          <w:rFonts w:ascii="宋体" w:hAnsi="宋体" w:hint="eastAsia"/>
          <w:sz w:val="24"/>
        </w:rPr>
        <w:t>可在广东省教育考试院网站（</w:t>
      </w:r>
      <w:r>
        <w:rPr>
          <w:sz w:val="24"/>
        </w:rPr>
        <w:t>www.eeagd.edu.cn</w:t>
      </w:r>
      <w:r>
        <w:rPr>
          <w:rFonts w:ascii="宋体" w:hAnsi="宋体" w:hint="eastAsia"/>
          <w:sz w:val="24"/>
        </w:rPr>
        <w:t>）以及星海音乐学院招生网</w:t>
      </w:r>
      <w:r>
        <w:rPr>
          <w:rFonts w:hAnsi="宋体"/>
          <w:spacing w:val="-8"/>
          <w:sz w:val="24"/>
          <w:lang w:val="pt-BR"/>
        </w:rPr>
        <w:t>（</w:t>
      </w:r>
      <w:r>
        <w:rPr>
          <w:spacing w:val="-8"/>
          <w:sz w:val="24"/>
          <w:lang w:val="pt-BR"/>
        </w:rPr>
        <w:t>http://</w:t>
      </w:r>
      <w:hyperlink r:id="rId23" w:history="1">
        <w:r>
          <w:rPr>
            <w:spacing w:val="-8"/>
            <w:sz w:val="24"/>
            <w:lang w:val="pt-BR"/>
          </w:rPr>
          <w:t>www.xhzsb.com</w:t>
        </w:r>
      </w:hyperlink>
      <w:r>
        <w:rPr>
          <w:spacing w:val="-8"/>
          <w:sz w:val="24"/>
          <w:lang w:val="pt-BR"/>
        </w:rPr>
        <w:t>）</w:t>
      </w:r>
      <w:r>
        <w:rPr>
          <w:rFonts w:ascii="宋体" w:hAnsi="宋体" w:hint="eastAsia"/>
          <w:sz w:val="24"/>
        </w:rPr>
        <w:t>下载。</w:t>
      </w:r>
    </w:p>
    <w:p w:rsidR="003F190F" w:rsidRDefault="003F190F" w:rsidP="00EB24AA">
      <w:pPr>
        <w:spacing w:line="480" w:lineRule="exact"/>
        <w:ind w:firstLineChars="225" w:firstLine="540"/>
        <w:rPr>
          <w:rFonts w:hAnsi="宋体"/>
          <w:bCs/>
          <w:sz w:val="24"/>
        </w:rPr>
      </w:pPr>
      <w:r>
        <w:rPr>
          <w:rFonts w:hAnsi="宋体" w:hint="eastAsia"/>
          <w:bCs/>
          <w:sz w:val="24"/>
        </w:rPr>
        <w:t>为方便考生备考，广东省教育考试院、星海音乐学院将声乐的考试规定曲目汇编成《广东省普通高校招生统一考试音乐术科考试规定曲目丛书》（声乐卷），该书已由花城出版社</w:t>
      </w:r>
      <w:r>
        <w:rPr>
          <w:rFonts w:hAnsi="宋体" w:hint="eastAsia"/>
          <w:bCs/>
          <w:sz w:val="24"/>
        </w:rPr>
        <w:t>2015</w:t>
      </w:r>
      <w:r>
        <w:rPr>
          <w:rFonts w:hAnsi="宋体" w:hint="eastAsia"/>
          <w:bCs/>
          <w:sz w:val="24"/>
        </w:rPr>
        <w:t>年</w:t>
      </w:r>
      <w:r>
        <w:rPr>
          <w:rFonts w:hAnsi="宋体" w:hint="eastAsia"/>
          <w:bCs/>
          <w:sz w:val="24"/>
        </w:rPr>
        <w:t>8</w:t>
      </w:r>
      <w:r>
        <w:rPr>
          <w:rFonts w:hAnsi="宋体" w:hint="eastAsia"/>
          <w:bCs/>
          <w:sz w:val="24"/>
        </w:rPr>
        <w:t>月出版发行，考生可自行选购。</w:t>
      </w:r>
    </w:p>
    <w:p w:rsidR="003F190F" w:rsidRDefault="003F190F" w:rsidP="00EB24AA">
      <w:pPr>
        <w:spacing w:line="480" w:lineRule="exact"/>
        <w:ind w:firstLineChars="225" w:firstLine="504"/>
        <w:rPr>
          <w:rFonts w:hAnsi="宋体"/>
          <w:sz w:val="24"/>
        </w:rPr>
      </w:pPr>
      <w:r>
        <w:rPr>
          <w:rFonts w:hint="eastAsia"/>
          <w:spacing w:val="-8"/>
          <w:sz w:val="24"/>
          <w:lang w:val="pt-BR"/>
        </w:rPr>
        <w:t>3</w:t>
      </w:r>
      <w:r>
        <w:rPr>
          <w:rFonts w:ascii="黑体" w:eastAsia="黑体" w:hint="eastAsia"/>
          <w:bCs/>
          <w:sz w:val="24"/>
        </w:rPr>
        <w:t>．</w:t>
      </w:r>
      <w:r>
        <w:rPr>
          <w:rFonts w:hAnsi="宋体"/>
          <w:spacing w:val="-8"/>
          <w:sz w:val="24"/>
        </w:rPr>
        <w:t>考试前</w:t>
      </w:r>
      <w:r>
        <w:rPr>
          <w:rFonts w:hAnsi="宋体" w:hint="eastAsia"/>
          <w:spacing w:val="-8"/>
          <w:sz w:val="24"/>
        </w:rPr>
        <w:t>考生</w:t>
      </w:r>
      <w:r>
        <w:rPr>
          <w:rFonts w:hAnsi="宋体"/>
          <w:spacing w:val="-8"/>
          <w:sz w:val="24"/>
        </w:rPr>
        <w:t>须按照要求在星海音乐学院招生网</w:t>
      </w:r>
      <w:r>
        <w:rPr>
          <w:rFonts w:hAnsi="宋体"/>
          <w:spacing w:val="-8"/>
          <w:sz w:val="24"/>
          <w:lang w:val="pt-BR"/>
        </w:rPr>
        <w:t>（</w:t>
      </w:r>
      <w:r>
        <w:rPr>
          <w:spacing w:val="-8"/>
          <w:sz w:val="24"/>
          <w:lang w:val="pt-BR"/>
        </w:rPr>
        <w:t>http://</w:t>
      </w:r>
      <w:hyperlink r:id="rId24" w:history="1">
        <w:r>
          <w:rPr>
            <w:spacing w:val="-8"/>
            <w:sz w:val="24"/>
            <w:lang w:val="pt-BR"/>
          </w:rPr>
          <w:t>www.xhzsb.com</w:t>
        </w:r>
      </w:hyperlink>
      <w:r>
        <w:rPr>
          <w:spacing w:val="-8"/>
          <w:sz w:val="24"/>
          <w:lang w:val="pt-BR"/>
        </w:rPr>
        <w:t>）</w:t>
      </w:r>
      <w:r>
        <w:rPr>
          <w:rFonts w:hAnsi="宋体"/>
          <w:sz w:val="24"/>
        </w:rPr>
        <w:t>如实填写考试抽签曲目</w:t>
      </w:r>
      <w:r>
        <w:rPr>
          <w:rFonts w:hAnsi="宋体" w:hint="eastAsia"/>
          <w:sz w:val="24"/>
        </w:rPr>
        <w:t>的代码，</w:t>
      </w:r>
      <w:r>
        <w:rPr>
          <w:rFonts w:hAnsi="宋体"/>
          <w:sz w:val="24"/>
        </w:rPr>
        <w:t>曲目不得重复。具体填报时间和要求另行通知。</w:t>
      </w:r>
    </w:p>
    <w:p w:rsidR="003F190F" w:rsidRDefault="003F190F" w:rsidP="00EB24AA">
      <w:pPr>
        <w:spacing w:line="480" w:lineRule="exact"/>
        <w:ind w:firstLineChars="225" w:firstLine="540"/>
        <w:rPr>
          <w:rFonts w:hAnsi="宋体"/>
          <w:sz w:val="24"/>
        </w:rPr>
      </w:pPr>
      <w:r>
        <w:rPr>
          <w:rFonts w:hint="eastAsia"/>
          <w:sz w:val="24"/>
        </w:rPr>
        <w:t>4</w:t>
      </w:r>
      <w:r>
        <w:rPr>
          <w:rFonts w:ascii="黑体" w:eastAsia="黑体" w:hint="eastAsia"/>
          <w:bCs/>
          <w:sz w:val="24"/>
        </w:rPr>
        <w:t>．</w:t>
      </w:r>
      <w:r>
        <w:rPr>
          <w:rFonts w:hAnsi="宋体"/>
          <w:sz w:val="24"/>
        </w:rPr>
        <w:t>考试时考生须</w:t>
      </w:r>
      <w:r>
        <w:rPr>
          <w:rFonts w:hAnsi="宋体" w:hint="eastAsia"/>
          <w:sz w:val="24"/>
        </w:rPr>
        <w:t>向考场提供声乐抽签曲目的钢琴伴奏五线谱和器乐抽签曲目（包括练习曲、乐曲或奏鸣曲）的曲谱。</w:t>
      </w:r>
    </w:p>
    <w:p w:rsidR="003F190F" w:rsidRDefault="003F190F" w:rsidP="00EB24AA">
      <w:pPr>
        <w:spacing w:line="480" w:lineRule="exact"/>
        <w:ind w:firstLineChars="225" w:firstLine="540"/>
        <w:rPr>
          <w:rFonts w:hAnsi="宋体"/>
          <w:sz w:val="24"/>
        </w:rPr>
      </w:pPr>
      <w:r>
        <w:rPr>
          <w:rFonts w:hAnsi="宋体" w:hint="eastAsia"/>
          <w:sz w:val="24"/>
        </w:rPr>
        <w:t>5</w:t>
      </w:r>
      <w:r>
        <w:rPr>
          <w:rFonts w:ascii="黑体" w:eastAsia="黑体" w:hint="eastAsia"/>
          <w:bCs/>
          <w:sz w:val="24"/>
        </w:rPr>
        <w:t>．</w:t>
      </w:r>
      <w:r>
        <w:rPr>
          <w:rFonts w:hAnsi="宋体" w:hint="eastAsia"/>
          <w:sz w:val="24"/>
        </w:rPr>
        <w:t>考官组由多名考官组成，考官组根据评分标准评定考生成绩。</w:t>
      </w:r>
    </w:p>
    <w:p w:rsidR="003F190F" w:rsidRDefault="003F190F" w:rsidP="00EB24AA">
      <w:pPr>
        <w:pStyle w:val="ac"/>
        <w:spacing w:line="480" w:lineRule="exact"/>
        <w:ind w:firstLineChars="225" w:firstLine="540"/>
        <w:rPr>
          <w:rFonts w:hAnsi="宋体"/>
          <w:bCs/>
          <w:sz w:val="24"/>
        </w:rPr>
      </w:pPr>
      <w:r>
        <w:rPr>
          <w:rFonts w:hAnsi="宋体" w:hint="eastAsia"/>
          <w:bCs/>
          <w:sz w:val="24"/>
        </w:rPr>
        <w:t>6</w:t>
      </w:r>
      <w:r>
        <w:rPr>
          <w:rFonts w:ascii="黑体" w:eastAsia="黑体" w:hint="eastAsia"/>
          <w:bCs/>
          <w:sz w:val="24"/>
        </w:rPr>
        <w:t>．</w:t>
      </w:r>
      <w:r>
        <w:rPr>
          <w:rFonts w:hAnsi="宋体" w:hint="eastAsia"/>
          <w:bCs/>
          <w:sz w:val="24"/>
        </w:rPr>
        <w:t>考官组可根据具体情况现场调整演唱（奏）时间、抽考作品片段或加试考生基本功。</w:t>
      </w:r>
    </w:p>
    <w:p w:rsidR="003F190F" w:rsidRPr="00F91CD6" w:rsidRDefault="003F190F" w:rsidP="00EB24AA">
      <w:pPr>
        <w:spacing w:line="480" w:lineRule="exact"/>
      </w:pPr>
    </w:p>
    <w:p w:rsidR="003F190F" w:rsidRDefault="003F190F" w:rsidP="00EB24AA">
      <w:pPr>
        <w:spacing w:line="480" w:lineRule="exact"/>
      </w:pPr>
    </w:p>
    <w:p w:rsidR="003F190F" w:rsidRDefault="003F190F" w:rsidP="00EB24AA">
      <w:pPr>
        <w:spacing w:line="480" w:lineRule="exact"/>
      </w:pPr>
    </w:p>
    <w:p w:rsidR="003F190F" w:rsidRDefault="003F190F" w:rsidP="00EB24AA">
      <w:pPr>
        <w:spacing w:line="480" w:lineRule="exact"/>
      </w:pPr>
    </w:p>
    <w:p w:rsidR="003F190F" w:rsidRDefault="003F190F" w:rsidP="00EB24AA">
      <w:pPr>
        <w:spacing w:line="480" w:lineRule="exact"/>
      </w:pPr>
    </w:p>
    <w:p w:rsidR="003F190F" w:rsidRDefault="003F190F" w:rsidP="00EB24AA">
      <w:pPr>
        <w:spacing w:line="480" w:lineRule="exact"/>
      </w:pPr>
    </w:p>
    <w:p w:rsidR="003F190F" w:rsidRDefault="003F190F" w:rsidP="00EB24AA">
      <w:pPr>
        <w:spacing w:line="480" w:lineRule="exact"/>
      </w:pPr>
    </w:p>
    <w:p w:rsidR="003F190F" w:rsidRDefault="003F190F" w:rsidP="00EB24AA">
      <w:pPr>
        <w:spacing w:line="480" w:lineRule="exact"/>
      </w:pPr>
    </w:p>
    <w:p w:rsidR="003F190F" w:rsidRDefault="003F190F" w:rsidP="00EB24AA">
      <w:pPr>
        <w:spacing w:line="480" w:lineRule="exact"/>
      </w:pPr>
    </w:p>
    <w:p w:rsidR="003F190F" w:rsidRDefault="003F190F" w:rsidP="00EB24AA">
      <w:pPr>
        <w:spacing w:line="480" w:lineRule="exact"/>
      </w:pPr>
    </w:p>
    <w:p w:rsidR="003F190F" w:rsidRDefault="003F190F" w:rsidP="00EB24AA">
      <w:pPr>
        <w:spacing w:line="480" w:lineRule="exact"/>
      </w:pPr>
    </w:p>
    <w:p w:rsidR="003F190F" w:rsidRPr="00EB24AA" w:rsidRDefault="003F190F" w:rsidP="003F190F">
      <w:pPr>
        <w:tabs>
          <w:tab w:val="left" w:pos="2700"/>
        </w:tabs>
        <w:spacing w:line="560" w:lineRule="exact"/>
        <w:jc w:val="left"/>
        <w:rPr>
          <w:rFonts w:ascii="黑体" w:eastAsia="黑体" w:hAnsi="黑体"/>
          <w:color w:val="000000"/>
          <w:sz w:val="32"/>
          <w:szCs w:val="32"/>
        </w:rPr>
      </w:pPr>
      <w:r w:rsidRPr="00EB24AA">
        <w:rPr>
          <w:rFonts w:ascii="黑体" w:eastAsia="黑体" w:hAnsi="黑体" w:hint="eastAsia"/>
          <w:color w:val="000000"/>
          <w:sz w:val="32"/>
          <w:szCs w:val="32"/>
        </w:rPr>
        <w:lastRenderedPageBreak/>
        <w:t>附件</w:t>
      </w:r>
      <w:r w:rsidRPr="00EB24AA">
        <w:rPr>
          <w:rFonts w:ascii="黑体" w:eastAsia="黑体" w:hAnsi="黑体"/>
          <w:color w:val="000000"/>
          <w:sz w:val="32"/>
          <w:szCs w:val="32"/>
        </w:rPr>
        <w:t>2</w:t>
      </w:r>
    </w:p>
    <w:p w:rsidR="003F190F" w:rsidRPr="00403DED" w:rsidRDefault="003F190F" w:rsidP="003F190F">
      <w:pPr>
        <w:jc w:val="center"/>
        <w:rPr>
          <w:rFonts w:ascii="方正小标宋简体" w:eastAsia="方正小标宋简体" w:hAnsi="Times New Roman"/>
          <w:sz w:val="44"/>
          <w:szCs w:val="44"/>
        </w:rPr>
      </w:pPr>
      <w:r w:rsidRPr="00403DED">
        <w:rPr>
          <w:rFonts w:ascii="方正小标宋简体" w:eastAsia="方正小标宋简体" w:hAnsi="Times New Roman" w:hint="eastAsia"/>
          <w:sz w:val="44"/>
          <w:szCs w:val="44"/>
        </w:rPr>
        <w:t>广东省普通高等学校招生统一考试音乐术科练耳与乐理在线考试系统（模拟）</w:t>
      </w:r>
    </w:p>
    <w:p w:rsidR="003F190F" w:rsidRPr="00403DED" w:rsidRDefault="003F190F" w:rsidP="003F190F">
      <w:pPr>
        <w:ind w:firstLine="480"/>
        <w:rPr>
          <w:rFonts w:ascii="方正小标宋简体" w:eastAsia="方正小标宋简体" w:hAnsi="Times New Roman"/>
          <w:sz w:val="44"/>
          <w:szCs w:val="44"/>
        </w:rPr>
      </w:pPr>
    </w:p>
    <w:p w:rsidR="003F190F" w:rsidRPr="00403DED" w:rsidRDefault="003F190F" w:rsidP="003F190F">
      <w:pPr>
        <w:ind w:firstLine="480"/>
        <w:rPr>
          <w:rFonts w:ascii="方正小标宋简体" w:eastAsia="方正小标宋简体" w:hAnsi="Times New Roman"/>
          <w:sz w:val="44"/>
          <w:szCs w:val="44"/>
        </w:rPr>
      </w:pPr>
    </w:p>
    <w:p w:rsidR="003F190F" w:rsidRPr="00403DED" w:rsidRDefault="003F190F" w:rsidP="003F190F">
      <w:pPr>
        <w:jc w:val="center"/>
        <w:rPr>
          <w:rFonts w:ascii="方正小标宋简体" w:eastAsia="方正小标宋简体" w:hAnsi="Times New Roman"/>
          <w:sz w:val="44"/>
          <w:szCs w:val="44"/>
        </w:rPr>
      </w:pPr>
      <w:r w:rsidRPr="00403DED">
        <w:rPr>
          <w:rFonts w:ascii="方正小标宋简体" w:eastAsia="方正小标宋简体" w:hAnsi="Times New Roman" w:hint="eastAsia"/>
          <w:sz w:val="44"/>
          <w:szCs w:val="44"/>
        </w:rPr>
        <w:t>考生</w:t>
      </w:r>
      <w:proofErr w:type="gramStart"/>
      <w:r w:rsidRPr="00403DED">
        <w:rPr>
          <w:rFonts w:ascii="方正小标宋简体" w:eastAsia="方正小标宋简体" w:hAnsi="Times New Roman" w:hint="eastAsia"/>
          <w:sz w:val="44"/>
          <w:szCs w:val="44"/>
        </w:rPr>
        <w:t>端操作</w:t>
      </w:r>
      <w:proofErr w:type="gramEnd"/>
      <w:r w:rsidRPr="00403DED">
        <w:rPr>
          <w:rFonts w:ascii="方正小标宋简体" w:eastAsia="方正小标宋简体" w:hAnsi="Times New Roman" w:hint="eastAsia"/>
          <w:sz w:val="44"/>
          <w:szCs w:val="44"/>
        </w:rPr>
        <w:t>手册</w:t>
      </w:r>
    </w:p>
    <w:p w:rsidR="003F190F" w:rsidRPr="00403DED" w:rsidRDefault="003F190F" w:rsidP="003F190F">
      <w:pPr>
        <w:jc w:val="center"/>
        <w:rPr>
          <w:rFonts w:ascii="方正小标宋简体" w:eastAsia="方正小标宋简体" w:hAnsi="Times New Roman"/>
          <w:sz w:val="44"/>
          <w:szCs w:val="44"/>
        </w:rPr>
      </w:pPr>
    </w:p>
    <w:p w:rsidR="003F190F" w:rsidRPr="00403DED" w:rsidRDefault="003F190F" w:rsidP="003F190F">
      <w:pPr>
        <w:jc w:val="center"/>
        <w:rPr>
          <w:rFonts w:ascii="方正小标宋简体" w:eastAsia="方正小标宋简体" w:hAnsi="Times New Roman"/>
          <w:sz w:val="44"/>
          <w:szCs w:val="44"/>
        </w:rPr>
      </w:pPr>
      <w:r w:rsidRPr="00403DED">
        <w:rPr>
          <w:rFonts w:ascii="方正小标宋简体" w:eastAsia="方正小标宋简体" w:hAnsi="Times New Roman"/>
          <w:sz w:val="44"/>
          <w:szCs w:val="44"/>
        </w:rPr>
        <w:t>V1.0</w:t>
      </w:r>
    </w:p>
    <w:p w:rsidR="003F190F" w:rsidRDefault="003F190F" w:rsidP="003F190F">
      <w:pPr>
        <w:ind w:firstLine="880"/>
        <w:jc w:val="center"/>
        <w:rPr>
          <w:rFonts w:ascii="微软雅黑" w:eastAsia="微软雅黑" w:hAnsi="微软雅黑"/>
          <w:sz w:val="44"/>
          <w:szCs w:val="44"/>
        </w:rPr>
      </w:pPr>
    </w:p>
    <w:p w:rsidR="003F190F" w:rsidRDefault="003F190F" w:rsidP="003F190F">
      <w:pPr>
        <w:ind w:firstLine="880"/>
        <w:jc w:val="center"/>
        <w:rPr>
          <w:rFonts w:ascii="微软雅黑" w:eastAsia="微软雅黑" w:hAnsi="微软雅黑"/>
          <w:sz w:val="44"/>
          <w:szCs w:val="44"/>
        </w:rPr>
      </w:pPr>
    </w:p>
    <w:p w:rsidR="003F190F" w:rsidRDefault="003F190F" w:rsidP="003F190F">
      <w:pPr>
        <w:ind w:firstLine="880"/>
        <w:jc w:val="center"/>
        <w:rPr>
          <w:rFonts w:ascii="微软雅黑" w:eastAsia="微软雅黑" w:hAnsi="微软雅黑"/>
          <w:sz w:val="44"/>
          <w:szCs w:val="44"/>
        </w:rPr>
      </w:pPr>
    </w:p>
    <w:p w:rsidR="003F190F" w:rsidRPr="00562219" w:rsidRDefault="003F190F" w:rsidP="003F190F">
      <w:pPr>
        <w:spacing w:before="120"/>
        <w:ind w:firstLine="562"/>
        <w:jc w:val="center"/>
        <w:rPr>
          <w:rFonts w:ascii="方正小标宋简体" w:eastAsia="方正小标宋简体" w:hAnsi="Times New Roman"/>
          <w:sz w:val="32"/>
          <w:szCs w:val="32"/>
        </w:rPr>
      </w:pPr>
      <w:r w:rsidRPr="00562219">
        <w:rPr>
          <w:rFonts w:ascii="方正小标宋简体" w:eastAsia="方正小标宋简体" w:hAnsi="Times New Roman" w:hint="eastAsia"/>
          <w:sz w:val="32"/>
          <w:szCs w:val="32"/>
        </w:rPr>
        <w:t>广东省教育考试院</w:t>
      </w:r>
    </w:p>
    <w:p w:rsidR="003F190F" w:rsidRPr="00DD6750" w:rsidRDefault="003F190F" w:rsidP="003F190F">
      <w:pPr>
        <w:spacing w:before="120"/>
        <w:ind w:firstLine="562"/>
        <w:jc w:val="center"/>
        <w:rPr>
          <w:rFonts w:ascii="方正小标宋简体" w:eastAsia="方正小标宋简体" w:hAnsi="Times New Roman"/>
          <w:sz w:val="32"/>
          <w:szCs w:val="32"/>
        </w:rPr>
      </w:pPr>
      <w:r w:rsidRPr="00DD6750">
        <w:rPr>
          <w:rFonts w:ascii="方正小标宋简体" w:eastAsia="方正小标宋简体" w:hAnsi="Times New Roman" w:hint="eastAsia"/>
          <w:sz w:val="32"/>
          <w:szCs w:val="32"/>
        </w:rPr>
        <w:t>星海音乐学院</w:t>
      </w:r>
    </w:p>
    <w:p w:rsidR="003F190F" w:rsidRDefault="003F190F" w:rsidP="003F190F">
      <w:pPr>
        <w:ind w:firstLine="480"/>
      </w:pPr>
    </w:p>
    <w:p w:rsidR="003F190F" w:rsidRPr="00BB3F3C" w:rsidRDefault="003F190F" w:rsidP="003F190F">
      <w:pPr>
        <w:pStyle w:val="1"/>
        <w:pageBreakBefore/>
        <w:spacing w:before="0" w:after="0" w:line="240" w:lineRule="auto"/>
        <w:ind w:firstLineChars="0" w:firstLine="0"/>
        <w:rPr>
          <w:rFonts w:ascii="黑体" w:eastAsia="黑体" w:hAnsi="黑体"/>
          <w:bCs w:val="0"/>
          <w:kern w:val="2"/>
          <w:sz w:val="24"/>
          <w:szCs w:val="24"/>
        </w:rPr>
      </w:pPr>
      <w:r>
        <w:rPr>
          <w:rFonts w:ascii="黑体" w:eastAsia="黑体" w:hAnsi="黑体" w:hint="eastAsia"/>
          <w:bCs w:val="0"/>
          <w:kern w:val="2"/>
          <w:sz w:val="24"/>
          <w:szCs w:val="24"/>
        </w:rPr>
        <w:lastRenderedPageBreak/>
        <w:t xml:space="preserve">    </w:t>
      </w:r>
      <w:r w:rsidRPr="00BB3F3C">
        <w:rPr>
          <w:rFonts w:ascii="黑体" w:eastAsia="黑体" w:hAnsi="黑体" w:hint="eastAsia"/>
          <w:bCs w:val="0"/>
          <w:kern w:val="2"/>
          <w:sz w:val="24"/>
          <w:szCs w:val="24"/>
        </w:rPr>
        <w:t>一、电脑WEB版操作</w:t>
      </w:r>
    </w:p>
    <w:p w:rsidR="003F190F" w:rsidRPr="00CD0B37" w:rsidRDefault="003F190F" w:rsidP="003F190F">
      <w:pPr>
        <w:spacing w:line="560" w:lineRule="exact"/>
        <w:ind w:firstLine="561"/>
        <w:rPr>
          <w:rFonts w:ascii="Times New Roman" w:hAnsi="Times New Roman"/>
          <w:b/>
          <w:sz w:val="24"/>
        </w:rPr>
      </w:pPr>
      <w:r w:rsidRPr="00CD0B37">
        <w:rPr>
          <w:rFonts w:ascii="Times New Roman" w:hAnsi="Times New Roman" w:hint="eastAsia"/>
          <w:b/>
          <w:sz w:val="24"/>
        </w:rPr>
        <w:t>请考生注意：正式考试时，使用的版本是电脑</w:t>
      </w:r>
      <w:r w:rsidRPr="00CD0B37">
        <w:rPr>
          <w:rFonts w:ascii="Times New Roman" w:hAnsi="Times New Roman" w:hint="eastAsia"/>
          <w:b/>
          <w:sz w:val="24"/>
        </w:rPr>
        <w:t>WEB</w:t>
      </w:r>
      <w:r w:rsidRPr="00CD0B37">
        <w:rPr>
          <w:rFonts w:ascii="Times New Roman" w:hAnsi="Times New Roman" w:hint="eastAsia"/>
          <w:b/>
          <w:sz w:val="24"/>
        </w:rPr>
        <w:t>版，手机</w:t>
      </w:r>
      <w:r w:rsidRPr="00CD0B37">
        <w:rPr>
          <w:rFonts w:ascii="Times New Roman" w:hAnsi="Times New Roman" w:hint="eastAsia"/>
          <w:b/>
          <w:sz w:val="24"/>
        </w:rPr>
        <w:t>APP</w:t>
      </w:r>
      <w:proofErr w:type="gramStart"/>
      <w:r w:rsidRPr="00CD0B37">
        <w:rPr>
          <w:rFonts w:ascii="Times New Roman" w:hAnsi="Times New Roman" w:hint="eastAsia"/>
          <w:b/>
          <w:sz w:val="24"/>
        </w:rPr>
        <w:t>版仅限于</w:t>
      </w:r>
      <w:proofErr w:type="gramEnd"/>
      <w:r w:rsidRPr="00CD0B37">
        <w:rPr>
          <w:rFonts w:ascii="Times New Roman" w:hAnsi="Times New Roman" w:hint="eastAsia"/>
          <w:b/>
          <w:sz w:val="24"/>
        </w:rPr>
        <w:t>考生熟悉题型示例！当前系统仅为模拟版本，试题仅为模拟数据，目的只是为了考生能熟悉考试系统的操作，与正式考试无关！</w:t>
      </w:r>
    </w:p>
    <w:p w:rsidR="003F190F" w:rsidRPr="00266976" w:rsidRDefault="003F190F" w:rsidP="003F190F">
      <w:pPr>
        <w:pStyle w:val="2"/>
        <w:spacing w:before="0" w:after="0" w:line="560" w:lineRule="exact"/>
        <w:ind w:firstLineChars="0" w:firstLine="0"/>
        <w:rPr>
          <w:rFonts w:ascii="Times New Roman" w:hAnsi="Times New Roman"/>
          <w:bCs w:val="0"/>
          <w:kern w:val="2"/>
          <w:sz w:val="24"/>
          <w:szCs w:val="24"/>
        </w:rPr>
      </w:pPr>
      <w:r>
        <w:rPr>
          <w:rFonts w:ascii="Times New Roman" w:hAnsi="Times New Roman" w:hint="eastAsia"/>
          <w:bCs w:val="0"/>
          <w:kern w:val="2"/>
          <w:sz w:val="24"/>
          <w:szCs w:val="24"/>
        </w:rPr>
        <w:t xml:space="preserve">    </w:t>
      </w:r>
      <w:r w:rsidRPr="00266976">
        <w:rPr>
          <w:rFonts w:ascii="Times New Roman" w:hAnsi="Times New Roman"/>
          <w:bCs w:val="0"/>
          <w:kern w:val="2"/>
          <w:sz w:val="24"/>
          <w:szCs w:val="24"/>
        </w:rPr>
        <w:t>1</w:t>
      </w:r>
      <w:r w:rsidRPr="00266976">
        <w:rPr>
          <w:rFonts w:ascii="Times New Roman" w:hAnsi="Times New Roman" w:hint="eastAsia"/>
          <w:bCs w:val="0"/>
          <w:kern w:val="2"/>
          <w:sz w:val="24"/>
          <w:szCs w:val="24"/>
        </w:rPr>
        <w:t>．登录系统</w:t>
      </w:r>
    </w:p>
    <w:p w:rsidR="003F190F" w:rsidRPr="00CD0B37" w:rsidRDefault="003F190F" w:rsidP="003F190F">
      <w:pPr>
        <w:spacing w:line="560" w:lineRule="exact"/>
        <w:ind w:firstLine="482"/>
        <w:rPr>
          <w:rFonts w:ascii="Times New Roman" w:hAnsi="Times New Roman"/>
          <w:sz w:val="24"/>
        </w:rPr>
      </w:pPr>
      <w:r w:rsidRPr="00CD0B37">
        <w:rPr>
          <w:rFonts w:ascii="Times New Roman" w:hAnsi="Times New Roman" w:hint="eastAsia"/>
          <w:sz w:val="24"/>
        </w:rPr>
        <w:t>打开电脑的浏览器，在地址栏输入地址：</w:t>
      </w:r>
      <w:hyperlink r:id="rId25" w:history="1">
        <w:r w:rsidRPr="00CD0B37">
          <w:rPr>
            <w:rFonts w:ascii="Times New Roman" w:hAnsi="Times New Roman"/>
            <w:sz w:val="24"/>
          </w:rPr>
          <w:t>http://ks.xhzsb.com</w:t>
        </w:r>
      </w:hyperlink>
      <w:r w:rsidRPr="00CD0B37">
        <w:rPr>
          <w:rFonts w:ascii="Times New Roman" w:hAnsi="Times New Roman" w:hint="eastAsia"/>
          <w:sz w:val="24"/>
        </w:rPr>
        <w:t>即可打开系统。登录账号：请从</w:t>
      </w:r>
      <w:r w:rsidRPr="00E2255E">
        <w:rPr>
          <w:rFonts w:ascii="Times New Roman" w:hAnsi="Times New Roman"/>
          <w:b/>
          <w:sz w:val="24"/>
        </w:rPr>
        <w:t>XY00001</w:t>
      </w:r>
      <w:r w:rsidRPr="00CD0B37">
        <w:rPr>
          <w:rFonts w:ascii="Times New Roman" w:hAnsi="Times New Roman" w:hint="eastAsia"/>
          <w:sz w:val="24"/>
        </w:rPr>
        <w:t>至</w:t>
      </w:r>
      <w:r w:rsidRPr="00E2255E">
        <w:rPr>
          <w:rFonts w:ascii="Times New Roman" w:hAnsi="Times New Roman"/>
          <w:b/>
          <w:sz w:val="24"/>
        </w:rPr>
        <w:t>XY09999</w:t>
      </w:r>
      <w:r w:rsidRPr="00CD0B37">
        <w:rPr>
          <w:rFonts w:ascii="Times New Roman" w:hAnsi="Times New Roman" w:hint="eastAsia"/>
          <w:sz w:val="24"/>
        </w:rPr>
        <w:t>中随机选择一个账号，密码均为</w:t>
      </w:r>
      <w:r w:rsidRPr="00E2255E">
        <w:rPr>
          <w:rFonts w:ascii="Times New Roman" w:hAnsi="Times New Roman"/>
          <w:b/>
          <w:sz w:val="24"/>
        </w:rPr>
        <w:t>1234</w:t>
      </w:r>
      <w:r w:rsidRPr="00CD0B37">
        <w:rPr>
          <w:rFonts w:ascii="Times New Roman" w:hAnsi="Times New Roman" w:hint="eastAsia"/>
          <w:sz w:val="24"/>
        </w:rPr>
        <w:t>。建议考生</w:t>
      </w:r>
      <w:proofErr w:type="gramStart"/>
      <w:r w:rsidRPr="00CD0B37">
        <w:rPr>
          <w:rFonts w:ascii="Times New Roman" w:hAnsi="Times New Roman" w:hint="eastAsia"/>
          <w:sz w:val="24"/>
        </w:rPr>
        <w:t>使用谷歌浏览器</w:t>
      </w:r>
      <w:proofErr w:type="gramEnd"/>
      <w:r w:rsidRPr="00CD0B37">
        <w:rPr>
          <w:rFonts w:ascii="Times New Roman" w:hAnsi="Times New Roman" w:hint="eastAsia"/>
          <w:sz w:val="24"/>
        </w:rPr>
        <w:t>（</w:t>
      </w:r>
      <w:r w:rsidRPr="00CD0B37">
        <w:rPr>
          <w:rFonts w:ascii="Times New Roman" w:hAnsi="Times New Roman" w:hint="eastAsia"/>
          <w:sz w:val="24"/>
        </w:rPr>
        <w:t>Google Chrome</w:t>
      </w:r>
      <w:r w:rsidRPr="00CD0B37">
        <w:rPr>
          <w:rFonts w:ascii="Times New Roman" w:hAnsi="Times New Roman" w:hint="eastAsia"/>
          <w:sz w:val="24"/>
        </w:rPr>
        <w:t>）、</w:t>
      </w:r>
      <w:r w:rsidRPr="00CD0B37">
        <w:rPr>
          <w:rFonts w:ascii="Times New Roman" w:hAnsi="Times New Roman" w:hint="eastAsia"/>
          <w:sz w:val="24"/>
        </w:rPr>
        <w:t>UC</w:t>
      </w:r>
      <w:r w:rsidRPr="00CD0B37">
        <w:rPr>
          <w:rFonts w:ascii="Times New Roman" w:hAnsi="Times New Roman" w:hint="eastAsia"/>
          <w:sz w:val="24"/>
        </w:rPr>
        <w:t>浏览器、猎豹浏览器等非</w:t>
      </w:r>
      <w:r w:rsidRPr="00CD0B37">
        <w:rPr>
          <w:rFonts w:ascii="Times New Roman" w:hAnsi="Times New Roman" w:hint="eastAsia"/>
          <w:sz w:val="24"/>
        </w:rPr>
        <w:t>IE</w:t>
      </w:r>
      <w:r w:rsidRPr="00CD0B37">
        <w:rPr>
          <w:rFonts w:ascii="Times New Roman" w:hAnsi="Times New Roman" w:hint="eastAsia"/>
          <w:sz w:val="24"/>
        </w:rPr>
        <w:t>浏览器进行访问。</w:t>
      </w:r>
      <w:r w:rsidRPr="00E2255E">
        <w:rPr>
          <w:rFonts w:ascii="Times New Roman" w:hAnsi="Times New Roman" w:hint="eastAsia"/>
          <w:b/>
          <w:sz w:val="24"/>
        </w:rPr>
        <w:t>使用</w:t>
      </w:r>
      <w:r w:rsidRPr="00E2255E">
        <w:rPr>
          <w:rFonts w:ascii="Times New Roman" w:hAnsi="Times New Roman" w:hint="eastAsia"/>
          <w:b/>
          <w:sz w:val="24"/>
        </w:rPr>
        <w:t>IE</w:t>
      </w:r>
      <w:r w:rsidRPr="00E2255E">
        <w:rPr>
          <w:rFonts w:ascii="Times New Roman" w:hAnsi="Times New Roman" w:hint="eastAsia"/>
          <w:b/>
          <w:sz w:val="24"/>
        </w:rPr>
        <w:t>浏览器或其他浏览器可能会出现兼容性问题。</w:t>
      </w:r>
    </w:p>
    <w:p w:rsidR="003F190F" w:rsidRDefault="003F190F" w:rsidP="003F190F">
      <w:pPr>
        <w:jc w:val="center"/>
      </w:pPr>
      <w:r>
        <w:rPr>
          <w:noProof/>
        </w:rPr>
        <w:drawing>
          <wp:inline distT="0" distB="0" distL="0" distR="0">
            <wp:extent cx="5276850" cy="2295525"/>
            <wp:effectExtent l="19050" t="0" r="0" b="0"/>
            <wp:docPr id="5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6"/>
                    <a:srcRect/>
                    <a:stretch>
                      <a:fillRect/>
                    </a:stretch>
                  </pic:blipFill>
                  <pic:spPr bwMode="auto">
                    <a:xfrm>
                      <a:off x="0" y="0"/>
                      <a:ext cx="5276850" cy="2295525"/>
                    </a:xfrm>
                    <a:prstGeom prst="rect">
                      <a:avLst/>
                    </a:prstGeom>
                    <a:noFill/>
                    <a:ln w="9525">
                      <a:noFill/>
                      <a:miter lim="800000"/>
                      <a:headEnd/>
                      <a:tailEnd/>
                    </a:ln>
                  </pic:spPr>
                </pic:pic>
              </a:graphicData>
            </a:graphic>
          </wp:inline>
        </w:drawing>
      </w:r>
    </w:p>
    <w:p w:rsidR="003F190F" w:rsidRPr="00E611D9" w:rsidRDefault="003F190F" w:rsidP="003F190F">
      <w:pPr>
        <w:pStyle w:val="2"/>
        <w:spacing w:before="0" w:after="0" w:line="560" w:lineRule="exact"/>
        <w:ind w:firstLineChars="0" w:firstLine="0"/>
        <w:rPr>
          <w:rFonts w:ascii="Times New Roman" w:hAnsi="Times New Roman"/>
          <w:bCs w:val="0"/>
          <w:kern w:val="2"/>
          <w:sz w:val="24"/>
          <w:szCs w:val="24"/>
        </w:rPr>
      </w:pPr>
      <w:r>
        <w:rPr>
          <w:rFonts w:ascii="Times New Roman" w:hAnsi="Times New Roman" w:hint="eastAsia"/>
          <w:bCs w:val="0"/>
          <w:kern w:val="2"/>
          <w:sz w:val="24"/>
          <w:szCs w:val="24"/>
        </w:rPr>
        <w:t xml:space="preserve">    </w:t>
      </w:r>
      <w:r w:rsidRPr="00E611D9">
        <w:rPr>
          <w:rFonts w:ascii="Times New Roman" w:hAnsi="Times New Roman"/>
          <w:bCs w:val="0"/>
          <w:kern w:val="2"/>
          <w:sz w:val="24"/>
          <w:szCs w:val="24"/>
        </w:rPr>
        <w:t>2</w:t>
      </w:r>
      <w:r w:rsidRPr="00E611D9">
        <w:rPr>
          <w:rFonts w:ascii="Times New Roman" w:hAnsi="Times New Roman" w:hint="eastAsia"/>
          <w:bCs w:val="0"/>
          <w:kern w:val="2"/>
          <w:sz w:val="24"/>
          <w:szCs w:val="24"/>
        </w:rPr>
        <w:t>．考试首页</w:t>
      </w:r>
    </w:p>
    <w:p w:rsidR="003F190F" w:rsidRPr="00D60F7D" w:rsidRDefault="003F190F" w:rsidP="003F190F">
      <w:pPr>
        <w:jc w:val="center"/>
      </w:pPr>
      <w:r>
        <w:rPr>
          <w:noProof/>
        </w:rPr>
        <w:drawing>
          <wp:inline distT="0" distB="0" distL="0" distR="0">
            <wp:extent cx="5276850" cy="2076450"/>
            <wp:effectExtent l="19050" t="0" r="0" b="0"/>
            <wp:docPr id="5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7"/>
                    <a:srcRect/>
                    <a:stretch>
                      <a:fillRect/>
                    </a:stretch>
                  </pic:blipFill>
                  <pic:spPr bwMode="auto">
                    <a:xfrm>
                      <a:off x="0" y="0"/>
                      <a:ext cx="5276850" cy="2076450"/>
                    </a:xfrm>
                    <a:prstGeom prst="rect">
                      <a:avLst/>
                    </a:prstGeom>
                    <a:noFill/>
                    <a:ln w="9525">
                      <a:noFill/>
                      <a:miter lim="800000"/>
                      <a:headEnd/>
                      <a:tailEnd/>
                    </a:ln>
                  </pic:spPr>
                </pic:pic>
              </a:graphicData>
            </a:graphic>
          </wp:inline>
        </w:drawing>
      </w:r>
    </w:p>
    <w:p w:rsidR="003F190F" w:rsidRPr="00E611D9" w:rsidRDefault="003F190F" w:rsidP="003F190F">
      <w:pPr>
        <w:pStyle w:val="2"/>
        <w:spacing w:before="0" w:after="0" w:line="240" w:lineRule="auto"/>
        <w:ind w:firstLineChars="0" w:firstLine="0"/>
        <w:rPr>
          <w:rFonts w:ascii="Times New Roman" w:hAnsi="Times New Roman"/>
          <w:bCs w:val="0"/>
          <w:kern w:val="2"/>
          <w:sz w:val="24"/>
          <w:szCs w:val="24"/>
        </w:rPr>
      </w:pPr>
      <w:r>
        <w:rPr>
          <w:rFonts w:ascii="Times New Roman" w:hAnsi="Times New Roman" w:hint="eastAsia"/>
          <w:bCs w:val="0"/>
          <w:kern w:val="2"/>
          <w:sz w:val="24"/>
          <w:szCs w:val="24"/>
        </w:rPr>
        <w:lastRenderedPageBreak/>
        <w:t xml:space="preserve">    </w:t>
      </w:r>
      <w:r w:rsidRPr="00E611D9">
        <w:rPr>
          <w:rFonts w:ascii="Times New Roman" w:hAnsi="Times New Roman"/>
          <w:bCs w:val="0"/>
          <w:kern w:val="2"/>
          <w:sz w:val="24"/>
          <w:szCs w:val="24"/>
        </w:rPr>
        <w:t>3</w:t>
      </w:r>
      <w:r w:rsidRPr="00E611D9">
        <w:rPr>
          <w:rFonts w:ascii="Times New Roman" w:hAnsi="Times New Roman" w:hint="eastAsia"/>
          <w:bCs w:val="0"/>
          <w:kern w:val="2"/>
          <w:sz w:val="24"/>
          <w:szCs w:val="24"/>
        </w:rPr>
        <w:t>．考试界面</w:t>
      </w:r>
    </w:p>
    <w:p w:rsidR="003F190F" w:rsidRPr="00D60F7D" w:rsidRDefault="003F190F" w:rsidP="003F190F">
      <w:r>
        <w:rPr>
          <w:noProof/>
        </w:rPr>
        <w:drawing>
          <wp:inline distT="0" distB="0" distL="0" distR="0">
            <wp:extent cx="5267325" cy="3009900"/>
            <wp:effectExtent l="19050" t="0" r="9525" b="0"/>
            <wp:docPr id="5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8"/>
                    <a:srcRect/>
                    <a:stretch>
                      <a:fillRect/>
                    </a:stretch>
                  </pic:blipFill>
                  <pic:spPr bwMode="auto">
                    <a:xfrm>
                      <a:off x="0" y="0"/>
                      <a:ext cx="5267325" cy="3009900"/>
                    </a:xfrm>
                    <a:prstGeom prst="rect">
                      <a:avLst/>
                    </a:prstGeom>
                    <a:noFill/>
                    <a:ln w="9525">
                      <a:noFill/>
                      <a:miter lim="800000"/>
                      <a:headEnd/>
                      <a:tailEnd/>
                    </a:ln>
                  </pic:spPr>
                </pic:pic>
              </a:graphicData>
            </a:graphic>
          </wp:inline>
        </w:drawing>
      </w:r>
    </w:p>
    <w:p w:rsidR="003F190F" w:rsidRPr="00E611D9" w:rsidRDefault="003F190F" w:rsidP="003F190F">
      <w:pPr>
        <w:pStyle w:val="2"/>
        <w:spacing w:before="0" w:after="0" w:line="560" w:lineRule="exact"/>
        <w:ind w:firstLineChars="0" w:firstLine="0"/>
        <w:rPr>
          <w:rFonts w:ascii="Times New Roman" w:hAnsi="Times New Roman"/>
          <w:bCs w:val="0"/>
          <w:kern w:val="2"/>
          <w:sz w:val="24"/>
          <w:szCs w:val="24"/>
        </w:rPr>
      </w:pPr>
      <w:r>
        <w:rPr>
          <w:rFonts w:ascii="Times New Roman" w:hAnsi="Times New Roman" w:hint="eastAsia"/>
          <w:bCs w:val="0"/>
          <w:kern w:val="2"/>
          <w:sz w:val="24"/>
          <w:szCs w:val="24"/>
        </w:rPr>
        <w:t xml:space="preserve">    </w:t>
      </w:r>
      <w:r w:rsidRPr="00E611D9">
        <w:rPr>
          <w:rFonts w:ascii="Times New Roman" w:hAnsi="Times New Roman" w:hint="eastAsia"/>
          <w:bCs w:val="0"/>
          <w:kern w:val="2"/>
          <w:sz w:val="24"/>
          <w:szCs w:val="24"/>
        </w:rPr>
        <w:t>4</w:t>
      </w:r>
      <w:r w:rsidRPr="00E611D9">
        <w:rPr>
          <w:rFonts w:ascii="Times New Roman" w:hAnsi="Times New Roman" w:hint="eastAsia"/>
          <w:bCs w:val="0"/>
          <w:kern w:val="2"/>
          <w:sz w:val="24"/>
          <w:szCs w:val="24"/>
        </w:rPr>
        <w:t>．查看成绩</w:t>
      </w:r>
    </w:p>
    <w:p w:rsidR="003F190F" w:rsidRPr="00E611D9" w:rsidRDefault="003F190F" w:rsidP="003F190F">
      <w:pPr>
        <w:spacing w:line="560" w:lineRule="exact"/>
        <w:ind w:firstLine="480"/>
        <w:rPr>
          <w:rFonts w:ascii="Times New Roman" w:hAnsi="Times New Roman"/>
          <w:sz w:val="24"/>
        </w:rPr>
      </w:pPr>
      <w:r w:rsidRPr="00E611D9">
        <w:rPr>
          <w:rFonts w:ascii="Times New Roman" w:hAnsi="Times New Roman" w:hint="eastAsia"/>
          <w:sz w:val="24"/>
        </w:rPr>
        <w:t>在练习模式下，考生考试结束可以查看成绩。</w:t>
      </w:r>
    </w:p>
    <w:p w:rsidR="003F190F" w:rsidRDefault="003F190F" w:rsidP="003F190F">
      <w:r>
        <w:rPr>
          <w:noProof/>
        </w:rPr>
        <w:drawing>
          <wp:inline distT="0" distB="0" distL="0" distR="0">
            <wp:extent cx="5267325" cy="2609850"/>
            <wp:effectExtent l="19050" t="0" r="9525" b="0"/>
            <wp:docPr id="5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9"/>
                    <a:srcRect/>
                    <a:stretch>
                      <a:fillRect/>
                    </a:stretch>
                  </pic:blipFill>
                  <pic:spPr bwMode="auto">
                    <a:xfrm>
                      <a:off x="0" y="0"/>
                      <a:ext cx="5267325" cy="2609850"/>
                    </a:xfrm>
                    <a:prstGeom prst="rect">
                      <a:avLst/>
                    </a:prstGeom>
                    <a:noFill/>
                    <a:ln w="9525">
                      <a:noFill/>
                      <a:miter lim="800000"/>
                      <a:headEnd/>
                      <a:tailEnd/>
                    </a:ln>
                  </pic:spPr>
                </pic:pic>
              </a:graphicData>
            </a:graphic>
          </wp:inline>
        </w:drawing>
      </w:r>
    </w:p>
    <w:p w:rsidR="003F190F" w:rsidRPr="00BB3F3C" w:rsidRDefault="003F190F" w:rsidP="003F190F">
      <w:pPr>
        <w:pStyle w:val="1"/>
        <w:pageBreakBefore/>
        <w:spacing w:before="0" w:after="0" w:line="560" w:lineRule="exact"/>
        <w:ind w:firstLineChars="0" w:firstLine="0"/>
        <w:rPr>
          <w:rFonts w:ascii="黑体" w:eastAsia="黑体" w:hAnsi="黑体"/>
          <w:bCs w:val="0"/>
          <w:kern w:val="2"/>
          <w:sz w:val="24"/>
          <w:szCs w:val="24"/>
        </w:rPr>
      </w:pPr>
      <w:r>
        <w:rPr>
          <w:rFonts w:ascii="黑体" w:eastAsia="黑体" w:hAnsi="黑体" w:hint="eastAsia"/>
          <w:bCs w:val="0"/>
          <w:kern w:val="2"/>
          <w:sz w:val="24"/>
          <w:szCs w:val="24"/>
        </w:rPr>
        <w:lastRenderedPageBreak/>
        <w:t xml:space="preserve">    </w:t>
      </w:r>
      <w:r w:rsidRPr="00BB3F3C">
        <w:rPr>
          <w:rFonts w:ascii="黑体" w:eastAsia="黑体" w:hAnsi="黑体" w:hint="eastAsia"/>
          <w:bCs w:val="0"/>
          <w:kern w:val="2"/>
          <w:sz w:val="24"/>
          <w:szCs w:val="24"/>
        </w:rPr>
        <w:t>二、手机端操作</w:t>
      </w:r>
    </w:p>
    <w:p w:rsidR="003F190F" w:rsidRPr="00BB3F3C" w:rsidRDefault="003F190F" w:rsidP="003F190F">
      <w:pPr>
        <w:pStyle w:val="2"/>
        <w:spacing w:before="0" w:after="0" w:line="560" w:lineRule="exact"/>
        <w:ind w:firstLineChars="0" w:firstLine="0"/>
        <w:rPr>
          <w:rFonts w:ascii="Times New Roman" w:hAnsi="Times New Roman"/>
          <w:bCs w:val="0"/>
          <w:kern w:val="2"/>
          <w:sz w:val="24"/>
          <w:szCs w:val="24"/>
        </w:rPr>
      </w:pPr>
      <w:r>
        <w:rPr>
          <w:rFonts w:ascii="Times New Roman" w:hAnsi="Times New Roman" w:hint="eastAsia"/>
          <w:bCs w:val="0"/>
          <w:kern w:val="2"/>
          <w:sz w:val="24"/>
          <w:szCs w:val="24"/>
        </w:rPr>
        <w:t xml:space="preserve">    </w:t>
      </w:r>
      <w:r w:rsidRPr="00BB3F3C">
        <w:rPr>
          <w:rFonts w:ascii="Times New Roman" w:hAnsi="Times New Roman"/>
          <w:bCs w:val="0"/>
          <w:kern w:val="2"/>
          <w:sz w:val="24"/>
          <w:szCs w:val="24"/>
        </w:rPr>
        <w:t>1</w:t>
      </w:r>
      <w:r w:rsidRPr="00BB3F3C">
        <w:rPr>
          <w:rFonts w:ascii="Times New Roman" w:hAnsi="Times New Roman" w:hint="eastAsia"/>
          <w:bCs w:val="0"/>
          <w:kern w:val="2"/>
          <w:sz w:val="24"/>
          <w:szCs w:val="24"/>
        </w:rPr>
        <w:t>．下载</w:t>
      </w:r>
      <w:r w:rsidRPr="00BB3F3C">
        <w:rPr>
          <w:rFonts w:ascii="Times New Roman" w:hAnsi="Times New Roman"/>
          <w:bCs w:val="0"/>
          <w:kern w:val="2"/>
          <w:sz w:val="24"/>
          <w:szCs w:val="24"/>
        </w:rPr>
        <w:t>APP</w:t>
      </w:r>
    </w:p>
    <w:p w:rsidR="003F190F" w:rsidRPr="007C5BFB" w:rsidRDefault="003F190F" w:rsidP="003F190F">
      <w:pPr>
        <w:spacing w:line="560" w:lineRule="exact"/>
        <w:rPr>
          <w:rFonts w:ascii="Times New Roman" w:hAnsi="Times New Roman"/>
          <w:sz w:val="24"/>
        </w:rPr>
      </w:pPr>
      <w:r>
        <w:rPr>
          <w:rFonts w:ascii="Times New Roman" w:hAnsi="Times New Roman" w:hint="eastAsia"/>
          <w:b/>
          <w:sz w:val="24"/>
        </w:rPr>
        <w:t xml:space="preserve">    </w:t>
      </w:r>
      <w:r w:rsidRPr="007C5BFB">
        <w:rPr>
          <w:rFonts w:ascii="Times New Roman" w:hAnsi="Times New Roman" w:hint="eastAsia"/>
          <w:sz w:val="24"/>
        </w:rPr>
        <w:t>（</w:t>
      </w:r>
      <w:r w:rsidRPr="007C5BFB">
        <w:rPr>
          <w:rFonts w:ascii="Times New Roman" w:hAnsi="Times New Roman" w:hint="eastAsia"/>
          <w:sz w:val="24"/>
        </w:rPr>
        <w:t>1</w:t>
      </w:r>
      <w:r w:rsidRPr="007C5BFB">
        <w:rPr>
          <w:rFonts w:ascii="Times New Roman" w:hAnsi="Times New Roman" w:hint="eastAsia"/>
          <w:sz w:val="24"/>
        </w:rPr>
        <w:t>）</w:t>
      </w:r>
      <w:proofErr w:type="gramStart"/>
      <w:r w:rsidRPr="007C5BFB">
        <w:rPr>
          <w:rFonts w:ascii="Times New Roman" w:hAnsi="Times New Roman" w:hint="eastAsia"/>
          <w:sz w:val="24"/>
        </w:rPr>
        <w:t>安卓版下载</w:t>
      </w:r>
      <w:proofErr w:type="gramEnd"/>
    </w:p>
    <w:p w:rsidR="003F190F" w:rsidRPr="007C5BFB" w:rsidRDefault="003F190F" w:rsidP="003F190F">
      <w:pPr>
        <w:spacing w:line="560" w:lineRule="exact"/>
        <w:ind w:firstLine="480"/>
        <w:rPr>
          <w:rFonts w:ascii="Times New Roman" w:hAnsi="Times New Roman"/>
          <w:sz w:val="24"/>
        </w:rPr>
      </w:pPr>
      <w:r w:rsidRPr="007C5BFB">
        <w:rPr>
          <w:rFonts w:ascii="Times New Roman" w:hAnsi="Times New Roman" w:hint="eastAsia"/>
          <w:sz w:val="24"/>
        </w:rPr>
        <w:t>在手机浏览器打开地址</w:t>
      </w:r>
      <w:hyperlink r:id="rId30" w:history="1">
        <w:r w:rsidRPr="007C5BFB">
          <w:rPr>
            <w:rFonts w:ascii="Times New Roman" w:hAnsi="Times New Roman"/>
            <w:sz w:val="24"/>
          </w:rPr>
          <w:t>https://fir.im/qtj4</w:t>
        </w:r>
      </w:hyperlink>
      <w:r w:rsidRPr="007C5BFB">
        <w:rPr>
          <w:rFonts w:ascii="Times New Roman" w:hAnsi="Times New Roman" w:hint="eastAsia"/>
          <w:sz w:val="24"/>
        </w:rPr>
        <w:t>或手机浏览器扫描二</w:t>
      </w:r>
      <w:proofErr w:type="gramStart"/>
      <w:r w:rsidRPr="007C5BFB">
        <w:rPr>
          <w:rFonts w:ascii="Times New Roman" w:hAnsi="Times New Roman" w:hint="eastAsia"/>
          <w:sz w:val="24"/>
        </w:rPr>
        <w:t>维码打开</w:t>
      </w:r>
      <w:proofErr w:type="gramEnd"/>
      <w:r w:rsidRPr="007C5BFB">
        <w:rPr>
          <w:rFonts w:ascii="Times New Roman" w:hAnsi="Times New Roman" w:hint="eastAsia"/>
          <w:sz w:val="24"/>
        </w:rPr>
        <w:t>下载地址（请勿在微信里扫描）。</w:t>
      </w:r>
    </w:p>
    <w:p w:rsidR="003F190F" w:rsidRPr="008F2004" w:rsidRDefault="003F190F" w:rsidP="003F190F">
      <w:pPr>
        <w:ind w:firstLine="480"/>
        <w:jc w:val="center"/>
        <w:rPr>
          <w:rFonts w:ascii="宋体" w:hAnsi="宋体" w:cs="宋体"/>
          <w:kern w:val="0"/>
        </w:rPr>
      </w:pPr>
      <w:r>
        <w:rPr>
          <w:rFonts w:ascii="宋体" w:hAnsi="宋体" w:cs="宋体"/>
          <w:noProof/>
          <w:kern w:val="0"/>
        </w:rPr>
        <w:drawing>
          <wp:inline distT="0" distB="0" distL="0" distR="0">
            <wp:extent cx="2495550" cy="2266950"/>
            <wp:effectExtent l="19050" t="0" r="0" b="0"/>
            <wp:docPr id="56" name="图片 5" descr="VDGYH76%{4X6`ZE{(F}2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VDGYH76%{4X6`ZE{(F}2N)3"/>
                    <pic:cNvPicPr>
                      <a:picLocks noChangeAspect="1" noChangeArrowheads="1"/>
                    </pic:cNvPicPr>
                  </pic:nvPicPr>
                  <pic:blipFill>
                    <a:blip r:embed="rId31"/>
                    <a:srcRect/>
                    <a:stretch>
                      <a:fillRect/>
                    </a:stretch>
                  </pic:blipFill>
                  <pic:spPr bwMode="auto">
                    <a:xfrm>
                      <a:off x="0" y="0"/>
                      <a:ext cx="2495550" cy="2266950"/>
                    </a:xfrm>
                    <a:prstGeom prst="rect">
                      <a:avLst/>
                    </a:prstGeom>
                    <a:noFill/>
                    <a:ln w="9525">
                      <a:noFill/>
                      <a:miter lim="800000"/>
                      <a:headEnd/>
                      <a:tailEnd/>
                    </a:ln>
                  </pic:spPr>
                </pic:pic>
              </a:graphicData>
            </a:graphic>
          </wp:inline>
        </w:drawing>
      </w:r>
    </w:p>
    <w:p w:rsidR="003F190F" w:rsidRDefault="003F190F" w:rsidP="003F190F"/>
    <w:p w:rsidR="003F190F" w:rsidRDefault="003F190F" w:rsidP="003F190F"/>
    <w:p w:rsidR="003F190F" w:rsidRDefault="003F190F" w:rsidP="003F190F"/>
    <w:p w:rsidR="003F190F" w:rsidRPr="007C5BFB" w:rsidRDefault="003F190F" w:rsidP="003F190F">
      <w:pPr>
        <w:spacing w:line="560" w:lineRule="exact"/>
        <w:rPr>
          <w:rFonts w:ascii="Times New Roman" w:hAnsi="Times New Roman"/>
          <w:sz w:val="24"/>
        </w:rPr>
      </w:pPr>
      <w:r>
        <w:rPr>
          <w:rFonts w:ascii="Times New Roman" w:hAnsi="Times New Roman" w:hint="eastAsia"/>
          <w:b/>
          <w:sz w:val="24"/>
        </w:rPr>
        <w:t xml:space="preserve">    </w:t>
      </w:r>
      <w:r w:rsidRPr="007C5BFB">
        <w:rPr>
          <w:rFonts w:ascii="Times New Roman" w:hAnsi="Times New Roman" w:hint="eastAsia"/>
          <w:sz w:val="24"/>
        </w:rPr>
        <w:t>（</w:t>
      </w:r>
      <w:r w:rsidRPr="007C5BFB">
        <w:rPr>
          <w:rFonts w:ascii="Times New Roman" w:hAnsi="Times New Roman" w:hint="eastAsia"/>
          <w:sz w:val="24"/>
        </w:rPr>
        <w:t>2</w:t>
      </w:r>
      <w:r w:rsidRPr="007C5BFB">
        <w:rPr>
          <w:rFonts w:ascii="Times New Roman" w:hAnsi="Times New Roman" w:hint="eastAsia"/>
          <w:sz w:val="24"/>
        </w:rPr>
        <w:t>）</w:t>
      </w:r>
      <w:r w:rsidRPr="007C5BFB">
        <w:rPr>
          <w:rFonts w:ascii="Times New Roman" w:hAnsi="Times New Roman"/>
          <w:sz w:val="24"/>
        </w:rPr>
        <w:t>IOS</w:t>
      </w:r>
      <w:r w:rsidRPr="007C5BFB">
        <w:rPr>
          <w:rFonts w:ascii="Times New Roman" w:hAnsi="Times New Roman" w:hint="eastAsia"/>
          <w:sz w:val="24"/>
        </w:rPr>
        <w:t>版下载地址</w:t>
      </w:r>
    </w:p>
    <w:p w:rsidR="003F190F" w:rsidRPr="007C5BFB" w:rsidRDefault="003F190F" w:rsidP="003F190F">
      <w:pPr>
        <w:spacing w:line="560" w:lineRule="exact"/>
        <w:ind w:firstLine="480"/>
        <w:rPr>
          <w:rFonts w:ascii="Times New Roman" w:hAnsi="Times New Roman"/>
          <w:sz w:val="24"/>
        </w:rPr>
      </w:pPr>
      <w:r w:rsidRPr="007C5BFB">
        <w:rPr>
          <w:rFonts w:ascii="Times New Roman" w:hAnsi="Times New Roman" w:hint="eastAsia"/>
          <w:sz w:val="24"/>
        </w:rPr>
        <w:t>在浏览器输入：</w:t>
      </w:r>
      <w:r w:rsidRPr="007C5BFB">
        <w:rPr>
          <w:rFonts w:ascii="Times New Roman" w:hAnsi="Times New Roman"/>
          <w:sz w:val="24"/>
        </w:rPr>
        <w:t>https://itunes.apple.com/us/app/</w:t>
      </w:r>
      <w:r w:rsidRPr="007C5BFB">
        <w:rPr>
          <w:rFonts w:ascii="Times New Roman" w:hAnsi="Times New Roman" w:hint="eastAsia"/>
          <w:sz w:val="24"/>
        </w:rPr>
        <w:t>术科考试</w:t>
      </w:r>
      <w:r w:rsidRPr="007C5BFB">
        <w:rPr>
          <w:rFonts w:ascii="Times New Roman" w:hAnsi="Times New Roman"/>
          <w:sz w:val="24"/>
        </w:rPr>
        <w:t>/id1262345617?mt=8</w:t>
      </w:r>
      <w:r w:rsidRPr="007C5BFB">
        <w:rPr>
          <w:rFonts w:ascii="Times New Roman" w:hAnsi="Times New Roman" w:hint="eastAsia"/>
          <w:sz w:val="24"/>
        </w:rPr>
        <w:t>或扫描二</w:t>
      </w:r>
      <w:proofErr w:type="gramStart"/>
      <w:r w:rsidRPr="007C5BFB">
        <w:rPr>
          <w:rFonts w:ascii="Times New Roman" w:hAnsi="Times New Roman" w:hint="eastAsia"/>
          <w:sz w:val="24"/>
        </w:rPr>
        <w:t>维码打开</w:t>
      </w:r>
      <w:proofErr w:type="gramEnd"/>
      <w:r w:rsidRPr="007C5BFB">
        <w:rPr>
          <w:rFonts w:ascii="Times New Roman" w:hAnsi="Times New Roman" w:hint="eastAsia"/>
          <w:sz w:val="24"/>
        </w:rPr>
        <w:t>下载。</w:t>
      </w:r>
    </w:p>
    <w:p w:rsidR="003F190F" w:rsidRPr="009E3EF6" w:rsidRDefault="003F190F" w:rsidP="003F190F">
      <w:pPr>
        <w:jc w:val="center"/>
      </w:pPr>
      <w:r>
        <w:rPr>
          <w:noProof/>
        </w:rPr>
        <w:lastRenderedPageBreak/>
        <w:drawing>
          <wp:inline distT="0" distB="0" distL="0" distR="0">
            <wp:extent cx="2457450" cy="2314575"/>
            <wp:effectExtent l="19050" t="0" r="0" b="0"/>
            <wp:docPr id="5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32"/>
                    <a:srcRect/>
                    <a:stretch>
                      <a:fillRect/>
                    </a:stretch>
                  </pic:blipFill>
                  <pic:spPr bwMode="auto">
                    <a:xfrm>
                      <a:off x="0" y="0"/>
                      <a:ext cx="2457450" cy="2314575"/>
                    </a:xfrm>
                    <a:prstGeom prst="rect">
                      <a:avLst/>
                    </a:prstGeom>
                    <a:noFill/>
                    <a:ln w="9525">
                      <a:noFill/>
                      <a:miter lim="800000"/>
                      <a:headEnd/>
                      <a:tailEnd/>
                    </a:ln>
                  </pic:spPr>
                </pic:pic>
              </a:graphicData>
            </a:graphic>
          </wp:inline>
        </w:drawing>
      </w:r>
    </w:p>
    <w:p w:rsidR="003F190F" w:rsidRPr="00BB3F3C" w:rsidRDefault="003F190F" w:rsidP="003F190F">
      <w:pPr>
        <w:pStyle w:val="2"/>
        <w:spacing w:before="0" w:after="0" w:line="560" w:lineRule="exact"/>
        <w:ind w:firstLineChars="0" w:firstLine="0"/>
        <w:rPr>
          <w:rFonts w:ascii="Times New Roman" w:hAnsi="Times New Roman"/>
          <w:bCs w:val="0"/>
          <w:kern w:val="2"/>
          <w:sz w:val="24"/>
          <w:szCs w:val="24"/>
        </w:rPr>
      </w:pPr>
      <w:r>
        <w:rPr>
          <w:rFonts w:ascii="Times New Roman" w:hAnsi="Times New Roman" w:hint="eastAsia"/>
          <w:bCs w:val="0"/>
          <w:kern w:val="2"/>
          <w:sz w:val="24"/>
          <w:szCs w:val="24"/>
        </w:rPr>
        <w:t xml:space="preserve">    </w:t>
      </w:r>
      <w:r w:rsidRPr="00BB3F3C">
        <w:rPr>
          <w:rFonts w:ascii="Times New Roman" w:hAnsi="Times New Roman"/>
          <w:bCs w:val="0"/>
          <w:kern w:val="2"/>
          <w:sz w:val="24"/>
          <w:szCs w:val="24"/>
        </w:rPr>
        <w:t>2</w:t>
      </w:r>
      <w:r w:rsidRPr="00BB3F3C">
        <w:rPr>
          <w:rFonts w:ascii="Times New Roman" w:hAnsi="Times New Roman" w:hint="eastAsia"/>
          <w:bCs w:val="0"/>
          <w:kern w:val="2"/>
          <w:sz w:val="24"/>
          <w:szCs w:val="24"/>
        </w:rPr>
        <w:t>．登录系统</w:t>
      </w:r>
    </w:p>
    <w:p w:rsidR="003F190F" w:rsidRPr="007C5BFB" w:rsidRDefault="003F190F" w:rsidP="003F190F">
      <w:pPr>
        <w:spacing w:line="560" w:lineRule="exact"/>
        <w:ind w:firstLine="480"/>
        <w:rPr>
          <w:rFonts w:ascii="Times New Roman" w:hAnsi="Times New Roman"/>
          <w:sz w:val="24"/>
        </w:rPr>
      </w:pPr>
      <w:r w:rsidRPr="007C5BFB">
        <w:rPr>
          <w:rFonts w:ascii="Times New Roman" w:hAnsi="Times New Roman" w:hint="eastAsia"/>
          <w:sz w:val="24"/>
        </w:rPr>
        <w:t>安装好</w:t>
      </w:r>
      <w:r w:rsidRPr="007C5BFB">
        <w:rPr>
          <w:rFonts w:ascii="Times New Roman" w:hAnsi="Times New Roman" w:hint="eastAsia"/>
          <w:sz w:val="24"/>
        </w:rPr>
        <w:t>APP</w:t>
      </w:r>
      <w:r w:rsidRPr="007C5BFB">
        <w:rPr>
          <w:rFonts w:ascii="Times New Roman" w:hAnsi="Times New Roman" w:hint="eastAsia"/>
          <w:sz w:val="24"/>
        </w:rPr>
        <w:t>后，打开“术科考试”系统，输入用户名和密码，登录即可。</w:t>
      </w:r>
    </w:p>
    <w:p w:rsidR="003F190F" w:rsidRPr="00BB3F3C" w:rsidRDefault="003F190F" w:rsidP="003F190F">
      <w:pPr>
        <w:pStyle w:val="2"/>
        <w:spacing w:before="0" w:after="0" w:line="560" w:lineRule="exact"/>
        <w:ind w:firstLineChars="0" w:firstLine="0"/>
        <w:rPr>
          <w:rFonts w:ascii="Times New Roman" w:hAnsi="Times New Roman"/>
          <w:bCs w:val="0"/>
          <w:kern w:val="2"/>
          <w:sz w:val="24"/>
          <w:szCs w:val="24"/>
        </w:rPr>
      </w:pPr>
      <w:r>
        <w:rPr>
          <w:rFonts w:ascii="Times New Roman" w:hAnsi="Times New Roman" w:hint="eastAsia"/>
          <w:bCs w:val="0"/>
          <w:kern w:val="2"/>
          <w:sz w:val="24"/>
          <w:szCs w:val="24"/>
        </w:rPr>
        <w:t xml:space="preserve">    </w:t>
      </w:r>
      <w:r w:rsidRPr="00BB3F3C">
        <w:rPr>
          <w:rFonts w:ascii="Times New Roman" w:hAnsi="Times New Roman"/>
          <w:bCs w:val="0"/>
          <w:kern w:val="2"/>
          <w:sz w:val="24"/>
          <w:szCs w:val="24"/>
        </w:rPr>
        <w:t>3</w:t>
      </w:r>
      <w:r w:rsidRPr="00BB3F3C">
        <w:rPr>
          <w:rFonts w:ascii="Times New Roman" w:hAnsi="Times New Roman" w:hint="eastAsia"/>
          <w:bCs w:val="0"/>
          <w:kern w:val="2"/>
          <w:sz w:val="24"/>
          <w:szCs w:val="24"/>
        </w:rPr>
        <w:t>．考试首页</w:t>
      </w:r>
    </w:p>
    <w:p w:rsidR="003F190F" w:rsidRPr="00D60F7D" w:rsidRDefault="003F190F" w:rsidP="003F190F">
      <w:pPr>
        <w:jc w:val="center"/>
      </w:pPr>
      <w:r>
        <w:rPr>
          <w:noProof/>
        </w:rPr>
        <w:drawing>
          <wp:inline distT="0" distB="0" distL="0" distR="0">
            <wp:extent cx="3038475" cy="2105025"/>
            <wp:effectExtent l="19050" t="0" r="9525" b="0"/>
            <wp:docPr id="5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33"/>
                    <a:srcRect/>
                    <a:stretch>
                      <a:fillRect/>
                    </a:stretch>
                  </pic:blipFill>
                  <pic:spPr bwMode="auto">
                    <a:xfrm>
                      <a:off x="0" y="0"/>
                      <a:ext cx="3038475" cy="2105025"/>
                    </a:xfrm>
                    <a:prstGeom prst="rect">
                      <a:avLst/>
                    </a:prstGeom>
                    <a:noFill/>
                    <a:ln w="9525">
                      <a:noFill/>
                      <a:miter lim="800000"/>
                      <a:headEnd/>
                      <a:tailEnd/>
                    </a:ln>
                  </pic:spPr>
                </pic:pic>
              </a:graphicData>
            </a:graphic>
          </wp:inline>
        </w:drawing>
      </w:r>
    </w:p>
    <w:p w:rsidR="003F190F" w:rsidRPr="00BB3F3C" w:rsidRDefault="003F190F" w:rsidP="003F190F">
      <w:pPr>
        <w:pStyle w:val="2"/>
        <w:spacing w:before="0" w:after="0" w:line="560" w:lineRule="exact"/>
        <w:ind w:firstLineChars="0" w:firstLine="0"/>
        <w:rPr>
          <w:rFonts w:ascii="Times New Roman" w:hAnsi="Times New Roman"/>
          <w:bCs w:val="0"/>
          <w:kern w:val="2"/>
          <w:sz w:val="24"/>
          <w:szCs w:val="24"/>
        </w:rPr>
      </w:pPr>
      <w:r>
        <w:rPr>
          <w:rFonts w:ascii="Times New Roman" w:hAnsi="Times New Roman" w:hint="eastAsia"/>
          <w:bCs w:val="0"/>
          <w:kern w:val="2"/>
          <w:sz w:val="24"/>
          <w:szCs w:val="24"/>
        </w:rPr>
        <w:lastRenderedPageBreak/>
        <w:t xml:space="preserve">    </w:t>
      </w:r>
      <w:r w:rsidRPr="00BB3F3C">
        <w:rPr>
          <w:rFonts w:ascii="Times New Roman" w:hAnsi="Times New Roman" w:hint="eastAsia"/>
          <w:bCs w:val="0"/>
          <w:kern w:val="2"/>
          <w:sz w:val="24"/>
          <w:szCs w:val="24"/>
        </w:rPr>
        <w:t>4</w:t>
      </w:r>
      <w:r w:rsidRPr="00BB3F3C">
        <w:rPr>
          <w:rFonts w:ascii="Times New Roman" w:hAnsi="Times New Roman" w:hint="eastAsia"/>
          <w:bCs w:val="0"/>
          <w:kern w:val="2"/>
          <w:sz w:val="24"/>
          <w:szCs w:val="24"/>
        </w:rPr>
        <w:t>．考试界面</w:t>
      </w:r>
    </w:p>
    <w:p w:rsidR="003F190F" w:rsidRPr="00D60F7D" w:rsidRDefault="003F190F" w:rsidP="003F190F">
      <w:pPr>
        <w:jc w:val="center"/>
      </w:pPr>
      <w:r>
        <w:rPr>
          <w:noProof/>
        </w:rPr>
        <w:drawing>
          <wp:inline distT="0" distB="0" distL="0" distR="0">
            <wp:extent cx="3086100" cy="5019675"/>
            <wp:effectExtent l="19050" t="0" r="0" b="0"/>
            <wp:docPr id="5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34"/>
                    <a:srcRect/>
                    <a:stretch>
                      <a:fillRect/>
                    </a:stretch>
                  </pic:blipFill>
                  <pic:spPr bwMode="auto">
                    <a:xfrm>
                      <a:off x="0" y="0"/>
                      <a:ext cx="3086100" cy="5019675"/>
                    </a:xfrm>
                    <a:prstGeom prst="rect">
                      <a:avLst/>
                    </a:prstGeom>
                    <a:noFill/>
                    <a:ln w="9525">
                      <a:noFill/>
                      <a:miter lim="800000"/>
                      <a:headEnd/>
                      <a:tailEnd/>
                    </a:ln>
                  </pic:spPr>
                </pic:pic>
              </a:graphicData>
            </a:graphic>
          </wp:inline>
        </w:drawing>
      </w:r>
    </w:p>
    <w:p w:rsidR="003F190F" w:rsidRPr="00BB3F3C" w:rsidRDefault="003F190F" w:rsidP="003F190F">
      <w:pPr>
        <w:pStyle w:val="2"/>
        <w:spacing w:before="0" w:after="0" w:line="560" w:lineRule="exact"/>
        <w:ind w:firstLineChars="0" w:firstLine="0"/>
        <w:rPr>
          <w:rFonts w:ascii="Times New Roman" w:hAnsi="Times New Roman"/>
          <w:bCs w:val="0"/>
          <w:kern w:val="2"/>
          <w:sz w:val="24"/>
          <w:szCs w:val="24"/>
        </w:rPr>
      </w:pPr>
      <w:r>
        <w:rPr>
          <w:rFonts w:ascii="Times New Roman" w:hAnsi="Times New Roman" w:hint="eastAsia"/>
          <w:bCs w:val="0"/>
          <w:kern w:val="2"/>
          <w:sz w:val="24"/>
          <w:szCs w:val="24"/>
        </w:rPr>
        <w:t xml:space="preserve">    </w:t>
      </w:r>
      <w:r w:rsidRPr="00BB3F3C">
        <w:rPr>
          <w:rFonts w:ascii="Times New Roman" w:hAnsi="Times New Roman" w:hint="eastAsia"/>
          <w:bCs w:val="0"/>
          <w:kern w:val="2"/>
          <w:sz w:val="24"/>
          <w:szCs w:val="24"/>
        </w:rPr>
        <w:t>5</w:t>
      </w:r>
      <w:r w:rsidRPr="00BB3F3C">
        <w:rPr>
          <w:rFonts w:ascii="Times New Roman" w:hAnsi="Times New Roman" w:hint="eastAsia"/>
          <w:bCs w:val="0"/>
          <w:kern w:val="2"/>
          <w:sz w:val="24"/>
          <w:szCs w:val="24"/>
        </w:rPr>
        <w:t>．查看答题卡</w:t>
      </w:r>
    </w:p>
    <w:p w:rsidR="003F190F" w:rsidRPr="007C5BFB" w:rsidRDefault="003F190F" w:rsidP="003F190F">
      <w:pPr>
        <w:spacing w:line="560" w:lineRule="exact"/>
        <w:ind w:firstLine="480"/>
        <w:rPr>
          <w:rFonts w:ascii="Times New Roman" w:hAnsi="Times New Roman"/>
          <w:sz w:val="24"/>
        </w:rPr>
      </w:pPr>
      <w:r w:rsidRPr="007C5BFB">
        <w:rPr>
          <w:rFonts w:ascii="Times New Roman" w:hAnsi="Times New Roman" w:hint="eastAsia"/>
          <w:sz w:val="24"/>
        </w:rPr>
        <w:t>点击右上角的答题卡，显示当前答题状态。</w:t>
      </w:r>
    </w:p>
    <w:p w:rsidR="003F190F" w:rsidRDefault="003F190F" w:rsidP="003F190F">
      <w:pPr>
        <w:jc w:val="center"/>
      </w:pPr>
      <w:r>
        <w:rPr>
          <w:noProof/>
        </w:rPr>
        <w:lastRenderedPageBreak/>
        <w:drawing>
          <wp:inline distT="0" distB="0" distL="0" distR="0">
            <wp:extent cx="4048125" cy="4514850"/>
            <wp:effectExtent l="19050" t="0" r="9525" b="0"/>
            <wp:docPr id="6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35"/>
                    <a:srcRect/>
                    <a:stretch>
                      <a:fillRect/>
                    </a:stretch>
                  </pic:blipFill>
                  <pic:spPr bwMode="auto">
                    <a:xfrm>
                      <a:off x="0" y="0"/>
                      <a:ext cx="4048125" cy="4514850"/>
                    </a:xfrm>
                    <a:prstGeom prst="rect">
                      <a:avLst/>
                    </a:prstGeom>
                    <a:noFill/>
                    <a:ln w="9525">
                      <a:noFill/>
                      <a:miter lim="800000"/>
                      <a:headEnd/>
                      <a:tailEnd/>
                    </a:ln>
                  </pic:spPr>
                </pic:pic>
              </a:graphicData>
            </a:graphic>
          </wp:inline>
        </w:drawing>
      </w:r>
    </w:p>
    <w:p w:rsidR="003F190F" w:rsidRPr="006C10EC" w:rsidRDefault="003F190F" w:rsidP="003F190F">
      <w:pPr>
        <w:ind w:firstLine="480"/>
      </w:pPr>
    </w:p>
    <w:p w:rsidR="003F190F" w:rsidRPr="000C327A" w:rsidRDefault="003F190F" w:rsidP="003F190F"/>
    <w:p w:rsidR="003F190F" w:rsidRDefault="003F190F" w:rsidP="003F190F"/>
    <w:p w:rsidR="003F190F" w:rsidRPr="000C327A" w:rsidRDefault="003F190F" w:rsidP="003F190F"/>
    <w:p w:rsidR="003B5758" w:rsidRDefault="003B5758"/>
    <w:sectPr w:rsidR="003B5758" w:rsidSect="00EB24AA">
      <w:headerReference w:type="default" r:id="rId36"/>
      <w:footerReference w:type="even" r:id="rId37"/>
      <w:footerReference w:type="default" r:id="rId38"/>
      <w:pgSz w:w="11906" w:h="16838" w:code="9"/>
      <w:pgMar w:top="2098" w:right="1474" w:bottom="1985" w:left="1588"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33F" w:rsidRDefault="00F5633F">
      <w:r>
        <w:separator/>
      </w:r>
    </w:p>
  </w:endnote>
  <w:endnote w:type="continuationSeparator" w:id="0">
    <w:p w:rsidR="00F5633F" w:rsidRDefault="00F56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CCC" w:rsidRDefault="003F190F">
    <w:pPr>
      <w:pStyle w:val="a6"/>
      <w:framePr w:wrap="around" w:vAnchor="text" w:hAnchor="margin" w:xAlign="center" w:y="1"/>
      <w:rPr>
        <w:rStyle w:val="ab"/>
      </w:rPr>
    </w:pPr>
    <w:r>
      <w:fldChar w:fldCharType="begin"/>
    </w:r>
    <w:r>
      <w:rPr>
        <w:rStyle w:val="ab"/>
      </w:rPr>
      <w:instrText xml:space="preserve">PAGE  </w:instrText>
    </w:r>
    <w:r>
      <w:fldChar w:fldCharType="end"/>
    </w:r>
  </w:p>
  <w:p w:rsidR="00A30CCC" w:rsidRDefault="00F5633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CCC" w:rsidRDefault="003F190F">
    <w:pPr>
      <w:pStyle w:val="a6"/>
      <w:framePr w:wrap="around" w:vAnchor="text" w:hAnchor="margin" w:xAlign="center" w:y="1"/>
      <w:rPr>
        <w:rStyle w:val="ab"/>
      </w:rPr>
    </w:pPr>
    <w:r>
      <w:fldChar w:fldCharType="begin"/>
    </w:r>
    <w:r>
      <w:rPr>
        <w:rStyle w:val="ab"/>
      </w:rPr>
      <w:instrText xml:space="preserve">PAGE  </w:instrText>
    </w:r>
    <w:r>
      <w:fldChar w:fldCharType="separate"/>
    </w:r>
    <w:r>
      <w:rPr>
        <w:rStyle w:val="ab"/>
        <w:noProof/>
      </w:rPr>
      <w:t>3</w:t>
    </w:r>
    <w:r>
      <w:fldChar w:fldCharType="end"/>
    </w:r>
  </w:p>
  <w:p w:rsidR="00A30CCC" w:rsidRDefault="00F5633F">
    <w:pPr>
      <w:pStyle w:val="a6"/>
    </w:pPr>
  </w:p>
  <w:p w:rsidR="000C327A" w:rsidRDefault="00F563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33F" w:rsidRDefault="00F5633F">
      <w:r>
        <w:separator/>
      </w:r>
    </w:p>
  </w:footnote>
  <w:footnote w:type="continuationSeparator" w:id="0">
    <w:p w:rsidR="00F5633F" w:rsidRDefault="00F56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CCC" w:rsidRDefault="00F5633F">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F190F"/>
    <w:rsid w:val="000F6912"/>
    <w:rsid w:val="002A414D"/>
    <w:rsid w:val="00302FF0"/>
    <w:rsid w:val="003B5758"/>
    <w:rsid w:val="003F190F"/>
    <w:rsid w:val="00752904"/>
    <w:rsid w:val="00EB24AA"/>
    <w:rsid w:val="00F563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B0C75A-66E6-4CA6-B308-F7E6020A4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190F"/>
    <w:pPr>
      <w:widowControl w:val="0"/>
      <w:jc w:val="both"/>
    </w:pPr>
    <w:rPr>
      <w:rFonts w:ascii="Calibri" w:eastAsia="宋体" w:hAnsi="Calibri" w:cs="Times New Roman"/>
      <w:szCs w:val="24"/>
    </w:rPr>
  </w:style>
  <w:style w:type="paragraph" w:styleId="1">
    <w:name w:val="heading 1"/>
    <w:basedOn w:val="a"/>
    <w:next w:val="a"/>
    <w:link w:val="10"/>
    <w:uiPriority w:val="9"/>
    <w:qFormat/>
    <w:rsid w:val="003F190F"/>
    <w:pPr>
      <w:keepNext/>
      <w:keepLines/>
      <w:spacing w:before="340" w:after="330" w:line="578" w:lineRule="auto"/>
      <w:ind w:firstLineChars="200" w:firstLine="960"/>
      <w:outlineLvl w:val="0"/>
    </w:pPr>
    <w:rPr>
      <w:b/>
      <w:bCs/>
      <w:kern w:val="44"/>
      <w:sz w:val="44"/>
      <w:szCs w:val="44"/>
    </w:rPr>
  </w:style>
  <w:style w:type="paragraph" w:styleId="2">
    <w:name w:val="heading 2"/>
    <w:basedOn w:val="a"/>
    <w:next w:val="a"/>
    <w:link w:val="20"/>
    <w:uiPriority w:val="9"/>
    <w:qFormat/>
    <w:rsid w:val="003F190F"/>
    <w:pPr>
      <w:keepNext/>
      <w:keepLines/>
      <w:spacing w:before="260" w:after="260" w:line="416" w:lineRule="auto"/>
      <w:ind w:firstLineChars="200" w:firstLine="960"/>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F190F"/>
    <w:rPr>
      <w:rFonts w:ascii="Calibri" w:eastAsia="宋体" w:hAnsi="Calibri" w:cs="Times New Roman"/>
      <w:b/>
      <w:bCs/>
      <w:kern w:val="44"/>
      <w:sz w:val="44"/>
      <w:szCs w:val="44"/>
    </w:rPr>
  </w:style>
  <w:style w:type="character" w:customStyle="1" w:styleId="20">
    <w:name w:val="标题 2 字符"/>
    <w:basedOn w:val="a0"/>
    <w:link w:val="2"/>
    <w:uiPriority w:val="9"/>
    <w:rsid w:val="003F190F"/>
    <w:rPr>
      <w:rFonts w:ascii="Cambria" w:eastAsia="宋体" w:hAnsi="Cambria" w:cs="Times New Roman"/>
      <w:b/>
      <w:bCs/>
      <w:kern w:val="0"/>
      <w:sz w:val="32"/>
      <w:szCs w:val="32"/>
    </w:rPr>
  </w:style>
  <w:style w:type="character" w:customStyle="1" w:styleId="a3">
    <w:name w:val="页眉 字符"/>
    <w:link w:val="a4"/>
    <w:rsid w:val="003F190F"/>
    <w:rPr>
      <w:sz w:val="18"/>
      <w:szCs w:val="18"/>
    </w:rPr>
  </w:style>
  <w:style w:type="character" w:customStyle="1" w:styleId="a5">
    <w:name w:val="页脚 字符"/>
    <w:link w:val="a6"/>
    <w:rsid w:val="003F190F"/>
    <w:rPr>
      <w:sz w:val="18"/>
      <w:szCs w:val="18"/>
    </w:rPr>
  </w:style>
  <w:style w:type="character" w:customStyle="1" w:styleId="a7">
    <w:name w:val="批注框文本 字符"/>
    <w:link w:val="a8"/>
    <w:rsid w:val="003F190F"/>
    <w:rPr>
      <w:sz w:val="18"/>
      <w:szCs w:val="18"/>
    </w:rPr>
  </w:style>
  <w:style w:type="character" w:customStyle="1" w:styleId="Char">
    <w:name w:val="页眉 Char"/>
    <w:rsid w:val="003F190F"/>
    <w:rPr>
      <w:kern w:val="2"/>
      <w:sz w:val="18"/>
      <w:szCs w:val="18"/>
    </w:rPr>
  </w:style>
  <w:style w:type="character" w:customStyle="1" w:styleId="a9">
    <w:name w:val="日期 字符"/>
    <w:link w:val="aa"/>
    <w:rsid w:val="003F190F"/>
    <w:rPr>
      <w:szCs w:val="24"/>
    </w:rPr>
  </w:style>
  <w:style w:type="character" w:customStyle="1" w:styleId="Char0">
    <w:name w:val="日期 Char"/>
    <w:rsid w:val="003F190F"/>
    <w:rPr>
      <w:kern w:val="2"/>
      <w:sz w:val="21"/>
      <w:szCs w:val="24"/>
    </w:rPr>
  </w:style>
  <w:style w:type="character" w:customStyle="1" w:styleId="Char1">
    <w:name w:val="批注框文本 Char"/>
    <w:rsid w:val="003F190F"/>
    <w:rPr>
      <w:kern w:val="2"/>
      <w:sz w:val="18"/>
      <w:szCs w:val="18"/>
    </w:rPr>
  </w:style>
  <w:style w:type="character" w:customStyle="1" w:styleId="Char2">
    <w:name w:val="页脚 Char"/>
    <w:rsid w:val="003F190F"/>
    <w:rPr>
      <w:kern w:val="2"/>
      <w:sz w:val="18"/>
      <w:szCs w:val="18"/>
    </w:rPr>
  </w:style>
  <w:style w:type="paragraph" w:styleId="aa">
    <w:name w:val="Date"/>
    <w:basedOn w:val="a"/>
    <w:next w:val="a"/>
    <w:link w:val="a9"/>
    <w:rsid w:val="003F190F"/>
    <w:pPr>
      <w:ind w:leftChars="2500" w:left="100"/>
    </w:pPr>
    <w:rPr>
      <w:rFonts w:asciiTheme="minorHAnsi" w:eastAsiaTheme="minorEastAsia" w:hAnsiTheme="minorHAnsi" w:cstheme="minorBidi"/>
    </w:rPr>
  </w:style>
  <w:style w:type="character" w:customStyle="1" w:styleId="Char20">
    <w:name w:val="日期 Char2"/>
    <w:basedOn w:val="a0"/>
    <w:uiPriority w:val="99"/>
    <w:semiHidden/>
    <w:rsid w:val="003F190F"/>
    <w:rPr>
      <w:rFonts w:ascii="Calibri" w:eastAsia="宋体" w:hAnsi="Calibri" w:cs="Times New Roman"/>
      <w:szCs w:val="24"/>
    </w:rPr>
  </w:style>
  <w:style w:type="paragraph" w:styleId="a8">
    <w:name w:val="Balloon Text"/>
    <w:basedOn w:val="a"/>
    <w:link w:val="a7"/>
    <w:rsid w:val="003F190F"/>
    <w:rPr>
      <w:rFonts w:asciiTheme="minorHAnsi" w:eastAsiaTheme="minorEastAsia" w:hAnsiTheme="minorHAnsi" w:cstheme="minorBidi"/>
      <w:sz w:val="18"/>
      <w:szCs w:val="18"/>
    </w:rPr>
  </w:style>
  <w:style w:type="character" w:customStyle="1" w:styleId="Char21">
    <w:name w:val="批注框文本 Char2"/>
    <w:basedOn w:val="a0"/>
    <w:uiPriority w:val="99"/>
    <w:semiHidden/>
    <w:rsid w:val="003F190F"/>
    <w:rPr>
      <w:rFonts w:ascii="Calibri" w:eastAsia="宋体" w:hAnsi="Calibri" w:cs="Times New Roman"/>
      <w:sz w:val="18"/>
      <w:szCs w:val="18"/>
    </w:rPr>
  </w:style>
  <w:style w:type="paragraph" w:styleId="a4">
    <w:name w:val="header"/>
    <w:basedOn w:val="a"/>
    <w:link w:val="a3"/>
    <w:rsid w:val="003F190F"/>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heme="minorHAnsi" w:eastAsiaTheme="minorEastAsia" w:hAnsiTheme="minorHAnsi" w:cstheme="minorBidi"/>
      <w:sz w:val="18"/>
      <w:szCs w:val="18"/>
    </w:rPr>
  </w:style>
  <w:style w:type="character" w:customStyle="1" w:styleId="Char22">
    <w:name w:val="页眉 Char2"/>
    <w:basedOn w:val="a0"/>
    <w:uiPriority w:val="99"/>
    <w:semiHidden/>
    <w:rsid w:val="003F190F"/>
    <w:rPr>
      <w:rFonts w:ascii="Calibri" w:eastAsia="宋体" w:hAnsi="Calibri" w:cs="Times New Roman"/>
      <w:sz w:val="18"/>
      <w:szCs w:val="18"/>
    </w:rPr>
  </w:style>
  <w:style w:type="paragraph" w:styleId="a6">
    <w:name w:val="footer"/>
    <w:basedOn w:val="a"/>
    <w:link w:val="a5"/>
    <w:rsid w:val="003F190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23">
    <w:name w:val="页脚 Char2"/>
    <w:basedOn w:val="a0"/>
    <w:uiPriority w:val="99"/>
    <w:semiHidden/>
    <w:rsid w:val="003F190F"/>
    <w:rPr>
      <w:rFonts w:ascii="Calibri" w:eastAsia="宋体" w:hAnsi="Calibri" w:cs="Times New Roman"/>
      <w:sz w:val="18"/>
      <w:szCs w:val="18"/>
    </w:rPr>
  </w:style>
  <w:style w:type="character" w:styleId="ab">
    <w:name w:val="page number"/>
    <w:basedOn w:val="a0"/>
    <w:rsid w:val="003F190F"/>
  </w:style>
  <w:style w:type="paragraph" w:styleId="ac">
    <w:name w:val="Normal Indent"/>
    <w:basedOn w:val="a"/>
    <w:rsid w:val="003F190F"/>
    <w:pPr>
      <w:ind w:firstLineChars="200" w:firstLine="420"/>
    </w:pPr>
    <w:rPr>
      <w:rFonts w:ascii="Times New Roman" w:hAnsi="Times New Roman"/>
    </w:rPr>
  </w:style>
  <w:style w:type="paragraph" w:styleId="TOC1">
    <w:name w:val="toc 1"/>
    <w:basedOn w:val="a"/>
    <w:next w:val="a"/>
    <w:autoRedefine/>
    <w:uiPriority w:val="99"/>
    <w:rsid w:val="003F190F"/>
    <w:pPr>
      <w:spacing w:line="360" w:lineRule="auto"/>
      <w:ind w:firstLineChars="200" w:firstLine="960"/>
    </w:pPr>
    <w:rPr>
      <w:rFonts w:cs="Calibri"/>
      <w:sz w:val="24"/>
    </w:rPr>
  </w:style>
  <w:style w:type="paragraph" w:customStyle="1" w:styleId="TOC10">
    <w:name w:val="TOC 标题1"/>
    <w:basedOn w:val="1"/>
    <w:next w:val="a"/>
    <w:uiPriority w:val="99"/>
    <w:qFormat/>
    <w:rsid w:val="003F190F"/>
    <w:pPr>
      <w:widowControl/>
      <w:spacing w:before="480" w:after="0" w:line="276" w:lineRule="auto"/>
      <w:ind w:firstLineChars="0" w:firstLine="0"/>
      <w:jc w:val="left"/>
      <w:outlineLvl w:val="9"/>
    </w:pPr>
    <w:rPr>
      <w:rFonts w:ascii="Calibri Light" w:hAnsi="Calibri Light" w:cs="Calibri Light"/>
      <w:color w:val="2E74B5"/>
      <w:kern w:val="0"/>
      <w:sz w:val="28"/>
      <w:szCs w:val="28"/>
    </w:rPr>
  </w:style>
  <w:style w:type="paragraph" w:styleId="TOC2">
    <w:name w:val="toc 2"/>
    <w:basedOn w:val="a"/>
    <w:next w:val="a"/>
    <w:autoRedefine/>
    <w:uiPriority w:val="99"/>
    <w:rsid w:val="003F190F"/>
    <w:pPr>
      <w:spacing w:line="360" w:lineRule="auto"/>
      <w:ind w:leftChars="200" w:left="420" w:firstLineChars="200" w:firstLine="960"/>
    </w:pPr>
    <w:rPr>
      <w:rFonts w:cs="Calibri"/>
      <w:sz w:val="24"/>
    </w:rPr>
  </w:style>
  <w:style w:type="character" w:styleId="ad">
    <w:name w:val="Hyperlink"/>
    <w:uiPriority w:val="99"/>
    <w:rsid w:val="003F190F"/>
    <w:rPr>
      <w:color w:val="0563C1"/>
      <w:u w:val="single"/>
    </w:rPr>
  </w:style>
  <w:style w:type="character" w:styleId="ae">
    <w:name w:val="annotation reference"/>
    <w:rsid w:val="003F190F"/>
    <w:rPr>
      <w:sz w:val="21"/>
      <w:szCs w:val="21"/>
    </w:rPr>
  </w:style>
  <w:style w:type="paragraph" w:styleId="af">
    <w:name w:val="annotation text"/>
    <w:basedOn w:val="a"/>
    <w:link w:val="af0"/>
    <w:rsid w:val="003F190F"/>
    <w:pPr>
      <w:jc w:val="left"/>
    </w:pPr>
  </w:style>
  <w:style w:type="character" w:customStyle="1" w:styleId="af0">
    <w:name w:val="批注文字 字符"/>
    <w:basedOn w:val="a0"/>
    <w:link w:val="af"/>
    <w:rsid w:val="003F190F"/>
    <w:rPr>
      <w:rFonts w:ascii="Calibri" w:eastAsia="宋体" w:hAnsi="Calibri" w:cs="Times New Roman"/>
      <w:szCs w:val="24"/>
    </w:rPr>
  </w:style>
  <w:style w:type="paragraph" w:styleId="af1">
    <w:name w:val="annotation subject"/>
    <w:basedOn w:val="af"/>
    <w:next w:val="af"/>
    <w:link w:val="af2"/>
    <w:rsid w:val="003F190F"/>
    <w:rPr>
      <w:b/>
      <w:bCs/>
    </w:rPr>
  </w:style>
  <w:style w:type="character" w:customStyle="1" w:styleId="af2">
    <w:name w:val="批注主题 字符"/>
    <w:basedOn w:val="af0"/>
    <w:link w:val="af1"/>
    <w:rsid w:val="003F190F"/>
    <w:rPr>
      <w:rFonts w:ascii="Calibri" w:eastAsia="宋体" w:hAnsi="Calibri"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5.bin"/><Relationship Id="rId18" Type="http://schemas.openxmlformats.org/officeDocument/2006/relationships/oleObject" Target="embeddings/oleObject8.bin"/><Relationship Id="rId26" Type="http://schemas.openxmlformats.org/officeDocument/2006/relationships/image" Target="media/image6.png"/><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oleObject" Target="embeddings/oleObject11.bin"/><Relationship Id="rId34" Type="http://schemas.openxmlformats.org/officeDocument/2006/relationships/image" Target="media/image13.png"/><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image" Target="media/image5.wmf"/><Relationship Id="rId25" Type="http://schemas.openxmlformats.org/officeDocument/2006/relationships/hyperlink" Target="http://ks.xhzsb.com/" TargetMode="External"/><Relationship Id="rId33" Type="http://schemas.openxmlformats.org/officeDocument/2006/relationships/image" Target="media/image12.png"/><Relationship Id="rId38"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oleObject" Target="embeddings/oleObject7.bin"/><Relationship Id="rId20" Type="http://schemas.openxmlformats.org/officeDocument/2006/relationships/oleObject" Target="embeddings/oleObject10.bin"/><Relationship Id="rId29"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hyperlink" Target="http://www.xhzsb.com" TargetMode="External"/><Relationship Id="rId32" Type="http://schemas.openxmlformats.org/officeDocument/2006/relationships/image" Target="media/image11.pn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oleObject" Target="embeddings/oleObject6.bin"/><Relationship Id="rId23" Type="http://schemas.openxmlformats.org/officeDocument/2006/relationships/hyperlink" Target="http://www.xhzsb.com" TargetMode="External"/><Relationship Id="rId28" Type="http://schemas.openxmlformats.org/officeDocument/2006/relationships/image" Target="media/image8.png"/><Relationship Id="rId36"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oleObject" Target="embeddings/oleObject9.bin"/><Relationship Id="rId31" Type="http://schemas.openxmlformats.org/officeDocument/2006/relationships/image" Target="media/image10.png"/><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4.wmf"/><Relationship Id="rId22" Type="http://schemas.openxmlformats.org/officeDocument/2006/relationships/hyperlink" Target="http://www.xhzsb.com" TargetMode="External"/><Relationship Id="rId27" Type="http://schemas.openxmlformats.org/officeDocument/2006/relationships/image" Target="media/image7.png"/><Relationship Id="rId30" Type="http://schemas.openxmlformats.org/officeDocument/2006/relationships/hyperlink" Target="https://fir.im/qtj4" TargetMode="External"/><Relationship Id="rId35" Type="http://schemas.openxmlformats.org/officeDocument/2006/relationships/image" Target="media/image1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802</Words>
  <Characters>4576</Characters>
  <DocSecurity>0</DocSecurity>
  <Lines>38</Lines>
  <Paragraphs>10</Paragraphs>
  <ScaleCrop>false</ScaleCrop>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2018-09-17T02:21:00Z</dcterms:created>
  <dcterms:modified xsi:type="dcterms:W3CDTF">2018-09-18T07:30:00Z</dcterms:modified>
</cp:coreProperties>
</file>